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2A80C" w14:textId="693A5284" w:rsidR="00B27876" w:rsidRDefault="00D7468E" w:rsidP="001A5FF5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</w:t>
      </w:r>
    </w:p>
    <w:p w14:paraId="7D7C82CB" w14:textId="573B1992" w:rsidR="00D7468E" w:rsidRDefault="00D7468E" w:rsidP="001A5FF5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1150E7A2" w14:textId="541DF8AF" w:rsidR="00D7468E" w:rsidRDefault="00D7468E" w:rsidP="001A5FF5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14:paraId="1CDA3EF9" w14:textId="7BAE916C" w:rsidR="00D7468E" w:rsidRDefault="00D7468E" w:rsidP="001A5FF5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14:paraId="730DDA90" w14:textId="7586A9BD" w:rsidR="00D7468E" w:rsidRDefault="00D7468E" w:rsidP="001A5FF5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14:paraId="4A2AB95C" w14:textId="507D17FF" w:rsidR="00D7468E" w:rsidRDefault="00D7468E" w:rsidP="00D7468E">
      <w:pPr>
        <w:tabs>
          <w:tab w:val="left" w:pos="180"/>
        </w:tabs>
        <w:suppressAutoHyphens/>
        <w:overflowPunct w:val="0"/>
        <w:autoSpaceDE w:val="0"/>
        <w:autoSpaceDN w:val="0"/>
        <w:adjustRightInd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28.12.2024 года № 1656</w:t>
      </w:r>
    </w:p>
    <w:p w14:paraId="1F7718AB" w14:textId="7E2A2332" w:rsidR="009C2A4D" w:rsidRDefault="009C2A4D" w:rsidP="0060008B">
      <w:pPr>
        <w:rPr>
          <w:sz w:val="28"/>
          <w:szCs w:val="28"/>
        </w:rPr>
      </w:pPr>
    </w:p>
    <w:p w14:paraId="700531FB" w14:textId="125B5077" w:rsidR="00F33077" w:rsidRDefault="00F33077" w:rsidP="0060008B">
      <w:pPr>
        <w:rPr>
          <w:sz w:val="28"/>
          <w:szCs w:val="28"/>
        </w:rPr>
      </w:pPr>
    </w:p>
    <w:p w14:paraId="36FE6A4C" w14:textId="77777777" w:rsidR="00F33077" w:rsidRDefault="00F33077" w:rsidP="0060008B">
      <w:pPr>
        <w:rPr>
          <w:sz w:val="8"/>
          <w:szCs w:val="8"/>
        </w:rPr>
      </w:pPr>
    </w:p>
    <w:p w14:paraId="542A9675" w14:textId="561842E9" w:rsidR="00F33077" w:rsidRDefault="00F33077" w:rsidP="0060008B">
      <w:pPr>
        <w:rPr>
          <w:sz w:val="28"/>
          <w:szCs w:val="28"/>
        </w:rPr>
      </w:pPr>
      <w:r>
        <w:rPr>
          <w:sz w:val="28"/>
          <w:szCs w:val="28"/>
        </w:rPr>
        <w:t>О       внесении     изменени</w:t>
      </w:r>
      <w:r w:rsidR="00FB5CB4">
        <w:rPr>
          <w:sz w:val="28"/>
          <w:szCs w:val="28"/>
        </w:rPr>
        <w:t>й</w:t>
      </w:r>
      <w:r>
        <w:rPr>
          <w:sz w:val="28"/>
          <w:szCs w:val="28"/>
        </w:rPr>
        <w:t xml:space="preserve">      в</w:t>
      </w:r>
    </w:p>
    <w:p w14:paraId="5299CCE6" w14:textId="103C0BB8" w:rsidR="00F33077" w:rsidRDefault="00F33077" w:rsidP="0060008B">
      <w:pPr>
        <w:rPr>
          <w:sz w:val="28"/>
          <w:szCs w:val="28"/>
        </w:rPr>
      </w:pPr>
      <w:r>
        <w:rPr>
          <w:sz w:val="28"/>
          <w:szCs w:val="28"/>
        </w:rPr>
        <w:t>постановление     администрации</w:t>
      </w:r>
    </w:p>
    <w:p w14:paraId="6709D993" w14:textId="6A9A52A8" w:rsidR="00F33077" w:rsidRDefault="00F33077" w:rsidP="0060008B">
      <w:pPr>
        <w:rPr>
          <w:sz w:val="28"/>
          <w:szCs w:val="28"/>
        </w:rPr>
      </w:pPr>
      <w:r>
        <w:rPr>
          <w:sz w:val="28"/>
          <w:szCs w:val="28"/>
        </w:rPr>
        <w:t>Карталинского   муниципального</w:t>
      </w:r>
    </w:p>
    <w:p w14:paraId="2C2D2C15" w14:textId="0443F2E0" w:rsidR="00F33077" w:rsidRDefault="00F33077" w:rsidP="0060008B">
      <w:pPr>
        <w:rPr>
          <w:sz w:val="20"/>
          <w:szCs w:val="20"/>
        </w:rPr>
      </w:pPr>
      <w:r>
        <w:rPr>
          <w:sz w:val="28"/>
          <w:szCs w:val="28"/>
        </w:rPr>
        <w:t>района от 29.12.2023 года № 1461</w:t>
      </w:r>
    </w:p>
    <w:p w14:paraId="3DC93286" w14:textId="77777777" w:rsidR="00F33077" w:rsidRPr="00F33077" w:rsidRDefault="00F33077" w:rsidP="0060008B">
      <w:pPr>
        <w:rPr>
          <w:sz w:val="20"/>
          <w:szCs w:val="20"/>
        </w:rPr>
      </w:pPr>
    </w:p>
    <w:p w14:paraId="092973BB" w14:textId="16497BD7" w:rsidR="00F33077" w:rsidRDefault="00F33077" w:rsidP="0060008B">
      <w:pPr>
        <w:rPr>
          <w:sz w:val="28"/>
          <w:szCs w:val="28"/>
        </w:rPr>
      </w:pPr>
    </w:p>
    <w:p w14:paraId="36FA1304" w14:textId="66CD74B4" w:rsidR="009C2A4D" w:rsidRPr="0060008B" w:rsidRDefault="009C2A4D" w:rsidP="0060008B">
      <w:pPr>
        <w:jc w:val="both"/>
        <w:rPr>
          <w:sz w:val="28"/>
          <w:szCs w:val="28"/>
        </w:rPr>
      </w:pPr>
      <w:r w:rsidRPr="0060008B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32B85174" w14:textId="6BCB1A15" w:rsidR="009C2A4D" w:rsidRPr="0060008B" w:rsidRDefault="009C2A4D" w:rsidP="0060008B">
      <w:pPr>
        <w:ind w:firstLine="709"/>
        <w:jc w:val="both"/>
        <w:rPr>
          <w:sz w:val="28"/>
          <w:szCs w:val="28"/>
        </w:rPr>
      </w:pPr>
      <w:r w:rsidRPr="0060008B">
        <w:rPr>
          <w:sz w:val="28"/>
          <w:szCs w:val="28"/>
        </w:rPr>
        <w:t>1. Внести в муниципальную программу «Реализация полномочий по решению вопросов местного значения Карталинского городского поселения на 2024-2026 годы», утвержденную постановлением администрации Карталинского муниципального района от 29.12.2023 года № 1461</w:t>
      </w:r>
      <w:r w:rsidR="006664C4">
        <w:rPr>
          <w:sz w:val="28"/>
          <w:szCs w:val="28"/>
        </w:rPr>
        <w:t xml:space="preserve">             </w:t>
      </w:r>
      <w:r w:rsidRPr="0060008B">
        <w:rPr>
          <w:sz w:val="28"/>
          <w:szCs w:val="28"/>
        </w:rPr>
        <w:t xml:space="preserve"> «Об утверждении муниципальной программы «Реализация полномочий по решению вопросов местного значения Карталинского городского поселения на 2024-2026 годы»</w:t>
      </w:r>
      <w:r w:rsidR="00CA5525">
        <w:rPr>
          <w:sz w:val="28"/>
          <w:szCs w:val="28"/>
        </w:rPr>
        <w:t>»</w:t>
      </w:r>
      <w:r w:rsidRPr="0060008B">
        <w:rPr>
          <w:sz w:val="28"/>
          <w:szCs w:val="28"/>
        </w:rPr>
        <w:t xml:space="preserve"> (с изменениями от 24.06.2024 года № 800, от 15.07.2024 года № 864, от 25.07.2024 года № 920, 06.08.2024 года № 969</w:t>
      </w:r>
      <w:r w:rsidR="00901D8B" w:rsidRPr="0060008B">
        <w:rPr>
          <w:sz w:val="28"/>
          <w:szCs w:val="28"/>
        </w:rPr>
        <w:t>, от  02.12.2024 года №</w:t>
      </w:r>
      <w:r w:rsidR="0060008B">
        <w:rPr>
          <w:sz w:val="28"/>
          <w:szCs w:val="28"/>
        </w:rPr>
        <w:t xml:space="preserve"> </w:t>
      </w:r>
      <w:r w:rsidR="00901D8B" w:rsidRPr="0060008B">
        <w:rPr>
          <w:sz w:val="28"/>
          <w:szCs w:val="28"/>
        </w:rPr>
        <w:t>1469, от 06.12.2024 года №</w:t>
      </w:r>
      <w:r w:rsidR="0060008B">
        <w:rPr>
          <w:sz w:val="28"/>
          <w:szCs w:val="28"/>
        </w:rPr>
        <w:t xml:space="preserve"> </w:t>
      </w:r>
      <w:r w:rsidR="00901D8B" w:rsidRPr="0060008B">
        <w:rPr>
          <w:sz w:val="28"/>
          <w:szCs w:val="28"/>
        </w:rPr>
        <w:t>1491, от 10.12.2024 года №</w:t>
      </w:r>
      <w:r w:rsidR="0060008B">
        <w:rPr>
          <w:sz w:val="28"/>
          <w:szCs w:val="28"/>
        </w:rPr>
        <w:t xml:space="preserve"> </w:t>
      </w:r>
      <w:r w:rsidR="00901D8B" w:rsidRPr="0060008B">
        <w:rPr>
          <w:sz w:val="28"/>
          <w:szCs w:val="28"/>
        </w:rPr>
        <w:t>1507, от 12.12.2024 года №</w:t>
      </w:r>
      <w:r w:rsidR="0060008B">
        <w:rPr>
          <w:sz w:val="28"/>
          <w:szCs w:val="28"/>
        </w:rPr>
        <w:t xml:space="preserve"> </w:t>
      </w:r>
      <w:r w:rsidR="00901D8B" w:rsidRPr="0060008B">
        <w:rPr>
          <w:sz w:val="28"/>
          <w:szCs w:val="28"/>
        </w:rPr>
        <w:t>1515, от 28.12.2024 года №</w:t>
      </w:r>
      <w:r w:rsidR="0060008B">
        <w:rPr>
          <w:sz w:val="28"/>
          <w:szCs w:val="28"/>
        </w:rPr>
        <w:t xml:space="preserve"> </w:t>
      </w:r>
      <w:r w:rsidR="00901D8B" w:rsidRPr="0060008B">
        <w:rPr>
          <w:sz w:val="28"/>
          <w:szCs w:val="28"/>
        </w:rPr>
        <w:t>1612, от 28.12.2024 года</w:t>
      </w:r>
      <w:r w:rsidR="0060008B">
        <w:rPr>
          <w:sz w:val="28"/>
          <w:szCs w:val="28"/>
        </w:rPr>
        <w:t xml:space="preserve">          </w:t>
      </w:r>
      <w:r w:rsidR="00901D8B" w:rsidRPr="0060008B">
        <w:rPr>
          <w:sz w:val="28"/>
          <w:szCs w:val="28"/>
        </w:rPr>
        <w:t xml:space="preserve"> №</w:t>
      </w:r>
      <w:r w:rsidR="0060008B">
        <w:rPr>
          <w:sz w:val="28"/>
          <w:szCs w:val="28"/>
        </w:rPr>
        <w:t xml:space="preserve"> </w:t>
      </w:r>
      <w:r w:rsidR="00901D8B" w:rsidRPr="0060008B">
        <w:rPr>
          <w:sz w:val="28"/>
          <w:szCs w:val="28"/>
        </w:rPr>
        <w:t>1613, от 28.12.2024 года №</w:t>
      </w:r>
      <w:r w:rsidR="0060008B">
        <w:rPr>
          <w:sz w:val="28"/>
          <w:szCs w:val="28"/>
        </w:rPr>
        <w:t xml:space="preserve"> </w:t>
      </w:r>
      <w:r w:rsidR="00901D8B" w:rsidRPr="0060008B">
        <w:rPr>
          <w:sz w:val="28"/>
          <w:szCs w:val="28"/>
        </w:rPr>
        <w:t>1617, от 28.12.2024 года №</w:t>
      </w:r>
      <w:r w:rsidR="0060008B">
        <w:rPr>
          <w:sz w:val="28"/>
          <w:szCs w:val="28"/>
        </w:rPr>
        <w:t xml:space="preserve"> </w:t>
      </w:r>
      <w:r w:rsidR="00901D8B" w:rsidRPr="0060008B">
        <w:rPr>
          <w:sz w:val="28"/>
          <w:szCs w:val="28"/>
        </w:rPr>
        <w:t>1644, от 28.12.2024 года №</w:t>
      </w:r>
      <w:r w:rsidR="0060008B">
        <w:rPr>
          <w:sz w:val="28"/>
          <w:szCs w:val="28"/>
        </w:rPr>
        <w:t xml:space="preserve"> </w:t>
      </w:r>
      <w:r w:rsidR="00901D8B" w:rsidRPr="0060008B">
        <w:rPr>
          <w:sz w:val="28"/>
          <w:szCs w:val="28"/>
        </w:rPr>
        <w:t>1631</w:t>
      </w:r>
      <w:r w:rsidRPr="0060008B">
        <w:rPr>
          <w:sz w:val="28"/>
          <w:szCs w:val="28"/>
        </w:rPr>
        <w:t>), (далее именуется</w:t>
      </w:r>
      <w:r w:rsidR="0060008B">
        <w:rPr>
          <w:sz w:val="28"/>
          <w:szCs w:val="28"/>
        </w:rPr>
        <w:t xml:space="preserve"> - </w:t>
      </w:r>
      <w:r w:rsidRPr="0060008B">
        <w:rPr>
          <w:sz w:val="28"/>
          <w:szCs w:val="28"/>
        </w:rPr>
        <w:t>Программа) следующ</w:t>
      </w:r>
      <w:r w:rsidR="00FB5CB4">
        <w:rPr>
          <w:sz w:val="28"/>
          <w:szCs w:val="28"/>
        </w:rPr>
        <w:t>и</w:t>
      </w:r>
      <w:r w:rsidRPr="0060008B">
        <w:rPr>
          <w:sz w:val="28"/>
          <w:szCs w:val="28"/>
        </w:rPr>
        <w:t>е изменени</w:t>
      </w:r>
      <w:r w:rsidR="00FB5CB4">
        <w:rPr>
          <w:sz w:val="28"/>
          <w:szCs w:val="28"/>
        </w:rPr>
        <w:t>я</w:t>
      </w:r>
      <w:r w:rsidRPr="0060008B">
        <w:rPr>
          <w:sz w:val="28"/>
          <w:szCs w:val="28"/>
        </w:rPr>
        <w:t>:</w:t>
      </w:r>
    </w:p>
    <w:p w14:paraId="6419902D" w14:textId="6B7CC33B" w:rsidR="000B3DD3" w:rsidRPr="0060008B" w:rsidRDefault="005E113F" w:rsidP="0060008B">
      <w:pPr>
        <w:ind w:firstLine="709"/>
        <w:jc w:val="both"/>
        <w:rPr>
          <w:sz w:val="28"/>
          <w:szCs w:val="28"/>
        </w:rPr>
      </w:pPr>
      <w:bookmarkStart w:id="0" w:name="_Hlk199234421"/>
      <w:r>
        <w:rPr>
          <w:sz w:val="28"/>
          <w:szCs w:val="28"/>
        </w:rPr>
        <w:t xml:space="preserve">1) </w:t>
      </w:r>
      <w:r w:rsidR="000B3DD3" w:rsidRPr="0060008B">
        <w:rPr>
          <w:sz w:val="28"/>
          <w:szCs w:val="28"/>
        </w:rPr>
        <w:t xml:space="preserve">в приложении 2 к указанной Программе (подпрограмма «Другие общегосударственные вопросы»): </w:t>
      </w:r>
    </w:p>
    <w:p w14:paraId="43BD01AA" w14:textId="77777777" w:rsidR="000B3DD3" w:rsidRPr="0060008B" w:rsidRDefault="000B3DD3" w:rsidP="0060008B">
      <w:pPr>
        <w:ind w:firstLine="709"/>
        <w:jc w:val="both"/>
        <w:rPr>
          <w:sz w:val="28"/>
          <w:szCs w:val="28"/>
        </w:rPr>
      </w:pPr>
      <w:r w:rsidRPr="0060008B">
        <w:rPr>
          <w:sz w:val="28"/>
          <w:szCs w:val="28"/>
        </w:rPr>
        <w:t>в паспорте указанной подпрограммы строку «Объемы и источники финансирования подпрограммы читать в следующей редакции: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0B3DD3" w:rsidRPr="0060008B" w14:paraId="4FD55DBE" w14:textId="77777777" w:rsidTr="007C167A">
        <w:tc>
          <w:tcPr>
            <w:tcW w:w="2127" w:type="dxa"/>
          </w:tcPr>
          <w:p w14:paraId="44F59F23" w14:textId="77777777" w:rsidR="000B3DD3" w:rsidRPr="0060008B" w:rsidRDefault="000B3DD3" w:rsidP="0060008B">
            <w:pPr>
              <w:tabs>
                <w:tab w:val="center" w:pos="0"/>
              </w:tabs>
              <w:ind w:right="-108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 w:rsidRPr="0060008B">
              <w:rPr>
                <w:noProof/>
                <w:color w:val="000000"/>
                <w:sz w:val="28"/>
                <w:szCs w:val="28"/>
                <w:lang w:eastAsia="en-US"/>
              </w:rPr>
              <w:t>«Объемы и источники финансирования подпрограммы</w:t>
            </w:r>
          </w:p>
          <w:p w14:paraId="1DE6ED64" w14:textId="77777777" w:rsidR="000B3DD3" w:rsidRPr="0060008B" w:rsidRDefault="000B3DD3" w:rsidP="006000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3F2DC97B" w14:textId="77777777" w:rsidR="004F0719" w:rsidRPr="0060008B" w:rsidRDefault="000B3DD3" w:rsidP="0060008B">
            <w:pPr>
              <w:tabs>
                <w:tab w:val="center" w:pos="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08B">
              <w:rPr>
                <w:color w:val="000000"/>
                <w:sz w:val="28"/>
                <w:szCs w:val="28"/>
                <w:lang w:eastAsia="en-US"/>
              </w:rPr>
              <w:t xml:space="preserve">Финансовое обеспечение мероприятий подпрограммы предусмотрено за счет иных межбюджетных трансфертов из бюджета Карталинского городского поселения в бюджет района. </w:t>
            </w:r>
          </w:p>
          <w:p w14:paraId="5A973758" w14:textId="28821A98" w:rsidR="000B3DD3" w:rsidRPr="0060008B" w:rsidRDefault="000B3DD3" w:rsidP="0060008B">
            <w:pPr>
              <w:tabs>
                <w:tab w:val="center" w:pos="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08B">
              <w:rPr>
                <w:color w:val="000000"/>
                <w:sz w:val="28"/>
                <w:szCs w:val="28"/>
                <w:lang w:eastAsia="en-US"/>
              </w:rPr>
              <w:t xml:space="preserve">Общий объем </w:t>
            </w:r>
            <w:r w:rsidR="004F0719" w:rsidRPr="0060008B">
              <w:rPr>
                <w:color w:val="000000"/>
                <w:sz w:val="28"/>
                <w:szCs w:val="28"/>
                <w:lang w:eastAsia="en-US"/>
              </w:rPr>
              <w:t xml:space="preserve">денежных </w:t>
            </w:r>
            <w:proofErr w:type="gramStart"/>
            <w:r w:rsidR="004F0719" w:rsidRPr="0060008B">
              <w:rPr>
                <w:color w:val="000000"/>
                <w:sz w:val="28"/>
                <w:szCs w:val="28"/>
                <w:lang w:eastAsia="en-US"/>
              </w:rPr>
              <w:t xml:space="preserve">средств </w:t>
            </w:r>
            <w:r w:rsidRPr="0060008B">
              <w:rPr>
                <w:color w:val="000000"/>
                <w:sz w:val="28"/>
                <w:szCs w:val="28"/>
                <w:lang w:eastAsia="en-US"/>
              </w:rPr>
              <w:t xml:space="preserve"> составляет</w:t>
            </w:r>
            <w:bookmarkStart w:id="1" w:name="_Hlk188622266"/>
            <w:proofErr w:type="gramEnd"/>
            <w:r w:rsidR="0060008B">
              <w:rPr>
                <w:color w:val="000000"/>
                <w:sz w:val="28"/>
                <w:szCs w:val="28"/>
                <w:lang w:eastAsia="en-US"/>
              </w:rPr>
              <w:t xml:space="preserve">                    </w:t>
            </w:r>
            <w:r w:rsidR="002C79CC" w:rsidRPr="0060008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839B3" w:rsidRPr="0060008B">
              <w:rPr>
                <w:sz w:val="28"/>
                <w:szCs w:val="28"/>
                <w:lang w:eastAsia="en-US"/>
              </w:rPr>
              <w:t>21 007,3</w:t>
            </w:r>
            <w:bookmarkStart w:id="2" w:name="_Hlk123218749"/>
            <w:r w:rsidR="00DF4FF5" w:rsidRPr="0060008B">
              <w:rPr>
                <w:sz w:val="28"/>
                <w:szCs w:val="28"/>
                <w:lang w:eastAsia="en-US"/>
              </w:rPr>
              <w:t>3</w:t>
            </w:r>
            <w:bookmarkEnd w:id="1"/>
            <w:r w:rsidR="002C79CC" w:rsidRPr="0060008B">
              <w:rPr>
                <w:sz w:val="28"/>
                <w:szCs w:val="28"/>
                <w:lang w:eastAsia="en-US"/>
              </w:rPr>
              <w:t xml:space="preserve"> </w:t>
            </w:r>
            <w:r w:rsidRPr="0060008B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763305A1" w14:textId="0926C63E" w:rsidR="000B3DD3" w:rsidRPr="0060008B" w:rsidRDefault="000B3DD3" w:rsidP="0060008B">
            <w:pPr>
              <w:tabs>
                <w:tab w:val="center" w:pos="0"/>
              </w:tabs>
              <w:jc w:val="both"/>
              <w:rPr>
                <w:sz w:val="28"/>
                <w:szCs w:val="28"/>
                <w:lang w:eastAsia="en-US"/>
              </w:rPr>
            </w:pPr>
            <w:bookmarkStart w:id="3" w:name="_Hlk180400514"/>
            <w:r w:rsidRPr="0060008B">
              <w:rPr>
                <w:sz w:val="28"/>
                <w:szCs w:val="28"/>
                <w:lang w:eastAsia="en-US"/>
              </w:rPr>
              <w:t>202</w:t>
            </w:r>
            <w:r w:rsidR="004F0719" w:rsidRPr="0060008B">
              <w:rPr>
                <w:sz w:val="28"/>
                <w:szCs w:val="28"/>
                <w:lang w:eastAsia="en-US"/>
              </w:rPr>
              <w:t>4</w:t>
            </w:r>
            <w:r w:rsidRPr="0060008B">
              <w:rPr>
                <w:sz w:val="28"/>
                <w:szCs w:val="28"/>
                <w:lang w:eastAsia="en-US"/>
              </w:rPr>
              <w:t xml:space="preserve"> год</w:t>
            </w:r>
            <w:r w:rsidR="0060008B">
              <w:rPr>
                <w:sz w:val="28"/>
                <w:szCs w:val="28"/>
                <w:lang w:eastAsia="en-US"/>
              </w:rPr>
              <w:t xml:space="preserve"> - </w:t>
            </w:r>
            <w:r w:rsidR="00F839B3" w:rsidRPr="0060008B">
              <w:rPr>
                <w:sz w:val="28"/>
                <w:szCs w:val="28"/>
                <w:lang w:eastAsia="en-US"/>
              </w:rPr>
              <w:t>5 710,0</w:t>
            </w:r>
            <w:r w:rsidR="0056590C" w:rsidRPr="0060008B">
              <w:rPr>
                <w:sz w:val="28"/>
                <w:szCs w:val="28"/>
                <w:lang w:eastAsia="en-US"/>
              </w:rPr>
              <w:t>8</w:t>
            </w:r>
            <w:r w:rsidR="002C79CC" w:rsidRPr="0060008B">
              <w:rPr>
                <w:sz w:val="28"/>
                <w:szCs w:val="28"/>
                <w:lang w:eastAsia="en-US"/>
              </w:rPr>
              <w:t xml:space="preserve"> </w:t>
            </w:r>
            <w:r w:rsidRPr="0060008B">
              <w:rPr>
                <w:sz w:val="28"/>
                <w:szCs w:val="28"/>
                <w:lang w:eastAsia="en-US"/>
              </w:rPr>
              <w:t>тыс. рублей;</w:t>
            </w:r>
          </w:p>
          <w:p w14:paraId="1E6BE973" w14:textId="33AF0824" w:rsidR="000B3DD3" w:rsidRPr="0060008B" w:rsidRDefault="000B3DD3" w:rsidP="0060008B">
            <w:pPr>
              <w:tabs>
                <w:tab w:val="center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60008B">
              <w:rPr>
                <w:sz w:val="28"/>
                <w:szCs w:val="28"/>
                <w:lang w:eastAsia="en-US"/>
              </w:rPr>
              <w:t>202</w:t>
            </w:r>
            <w:r w:rsidR="004F0719" w:rsidRPr="0060008B">
              <w:rPr>
                <w:sz w:val="28"/>
                <w:szCs w:val="28"/>
                <w:lang w:eastAsia="en-US"/>
              </w:rPr>
              <w:t>5</w:t>
            </w:r>
            <w:r w:rsidRPr="0060008B">
              <w:rPr>
                <w:sz w:val="28"/>
                <w:szCs w:val="28"/>
                <w:lang w:eastAsia="en-US"/>
              </w:rPr>
              <w:t xml:space="preserve"> год</w:t>
            </w:r>
            <w:r w:rsidR="0060008B">
              <w:rPr>
                <w:sz w:val="28"/>
                <w:szCs w:val="28"/>
                <w:lang w:eastAsia="en-US"/>
              </w:rPr>
              <w:t xml:space="preserve"> - </w:t>
            </w:r>
            <w:r w:rsidR="00F839B3" w:rsidRPr="0060008B">
              <w:rPr>
                <w:sz w:val="28"/>
                <w:szCs w:val="28"/>
                <w:lang w:eastAsia="en-US"/>
              </w:rPr>
              <w:t xml:space="preserve">7 010,10 </w:t>
            </w:r>
            <w:r w:rsidRPr="0060008B">
              <w:rPr>
                <w:sz w:val="28"/>
                <w:szCs w:val="28"/>
                <w:lang w:eastAsia="en-US"/>
              </w:rPr>
              <w:t>тыс.  рублей;</w:t>
            </w:r>
          </w:p>
          <w:p w14:paraId="2CE7B346" w14:textId="040D73DA" w:rsidR="000B3DD3" w:rsidRPr="0060008B" w:rsidRDefault="000B3DD3" w:rsidP="0060008B">
            <w:pPr>
              <w:jc w:val="both"/>
              <w:rPr>
                <w:sz w:val="28"/>
                <w:szCs w:val="28"/>
              </w:rPr>
            </w:pPr>
            <w:r w:rsidRPr="0060008B">
              <w:rPr>
                <w:sz w:val="28"/>
                <w:szCs w:val="28"/>
                <w:lang w:eastAsia="en-US"/>
              </w:rPr>
              <w:t>202</w:t>
            </w:r>
            <w:r w:rsidR="004F0719" w:rsidRPr="0060008B">
              <w:rPr>
                <w:sz w:val="28"/>
                <w:szCs w:val="28"/>
                <w:lang w:eastAsia="en-US"/>
              </w:rPr>
              <w:t>6</w:t>
            </w:r>
            <w:r w:rsidRPr="0060008B">
              <w:rPr>
                <w:sz w:val="28"/>
                <w:szCs w:val="28"/>
                <w:lang w:eastAsia="en-US"/>
              </w:rPr>
              <w:t xml:space="preserve"> год</w:t>
            </w:r>
            <w:r w:rsidR="0060008B">
              <w:rPr>
                <w:sz w:val="28"/>
                <w:szCs w:val="28"/>
                <w:lang w:eastAsia="en-US"/>
              </w:rPr>
              <w:t xml:space="preserve"> - </w:t>
            </w:r>
            <w:r w:rsidR="00F839B3" w:rsidRPr="0060008B">
              <w:rPr>
                <w:sz w:val="28"/>
                <w:szCs w:val="28"/>
                <w:lang w:eastAsia="en-US"/>
              </w:rPr>
              <w:t xml:space="preserve">8 287,15 </w:t>
            </w:r>
            <w:r w:rsidRPr="0060008B">
              <w:rPr>
                <w:sz w:val="28"/>
                <w:szCs w:val="28"/>
                <w:lang w:eastAsia="en-US"/>
              </w:rPr>
              <w:t>тыс.  рублей»</w:t>
            </w:r>
            <w:bookmarkEnd w:id="2"/>
            <w:bookmarkEnd w:id="3"/>
          </w:p>
        </w:tc>
      </w:tr>
    </w:tbl>
    <w:p w14:paraId="477A2FA5" w14:textId="77777777" w:rsidR="004E0A12" w:rsidRPr="0060008B" w:rsidRDefault="004E0A12" w:rsidP="0060008B">
      <w:pPr>
        <w:ind w:firstLine="709"/>
        <w:jc w:val="both"/>
        <w:rPr>
          <w:sz w:val="28"/>
          <w:szCs w:val="28"/>
        </w:rPr>
      </w:pPr>
      <w:r w:rsidRPr="0060008B">
        <w:rPr>
          <w:sz w:val="28"/>
          <w:szCs w:val="28"/>
        </w:rPr>
        <w:t>пункт 1</w:t>
      </w:r>
      <w:r w:rsidR="008163A6" w:rsidRPr="0060008B">
        <w:rPr>
          <w:sz w:val="28"/>
          <w:szCs w:val="28"/>
        </w:rPr>
        <w:t>4</w:t>
      </w:r>
      <w:r w:rsidRPr="0060008B">
        <w:rPr>
          <w:sz w:val="28"/>
          <w:szCs w:val="28"/>
        </w:rPr>
        <w:t xml:space="preserve"> главы </w:t>
      </w:r>
      <w:r w:rsidRPr="0060008B">
        <w:rPr>
          <w:sz w:val="28"/>
          <w:szCs w:val="28"/>
          <w:lang w:val="en-US"/>
        </w:rPr>
        <w:t>V</w:t>
      </w:r>
      <w:r w:rsidRPr="0060008B">
        <w:rPr>
          <w:sz w:val="28"/>
          <w:szCs w:val="28"/>
        </w:rPr>
        <w:t xml:space="preserve"> читать в новой редакции:</w:t>
      </w:r>
    </w:p>
    <w:p w14:paraId="35829CD1" w14:textId="77777777" w:rsidR="004E0A12" w:rsidRPr="0060008B" w:rsidRDefault="009D075D" w:rsidP="0060008B">
      <w:pPr>
        <w:tabs>
          <w:tab w:val="center" w:pos="0"/>
        </w:tabs>
        <w:jc w:val="both"/>
        <w:rPr>
          <w:color w:val="000000"/>
          <w:sz w:val="28"/>
          <w:szCs w:val="28"/>
          <w:lang w:eastAsia="en-US"/>
        </w:rPr>
      </w:pPr>
      <w:r w:rsidRPr="0060008B">
        <w:rPr>
          <w:sz w:val="28"/>
          <w:szCs w:val="28"/>
        </w:rPr>
        <w:tab/>
      </w:r>
      <w:r w:rsidR="004E0A12" w:rsidRPr="0060008B">
        <w:rPr>
          <w:sz w:val="28"/>
          <w:szCs w:val="28"/>
        </w:rPr>
        <w:t>«1</w:t>
      </w:r>
      <w:r w:rsidR="008163A6" w:rsidRPr="0060008B">
        <w:rPr>
          <w:sz w:val="28"/>
          <w:szCs w:val="28"/>
        </w:rPr>
        <w:t>4</w:t>
      </w:r>
      <w:r w:rsidR="004E0A12" w:rsidRPr="0060008B">
        <w:rPr>
          <w:sz w:val="28"/>
          <w:szCs w:val="28"/>
        </w:rPr>
        <w:t xml:space="preserve">. Общий объем финансирования подпрограммы на весь период реализации составляет </w:t>
      </w:r>
      <w:r w:rsidR="00F839B3" w:rsidRPr="0060008B">
        <w:rPr>
          <w:sz w:val="28"/>
          <w:szCs w:val="28"/>
        </w:rPr>
        <w:t>21 007,3</w:t>
      </w:r>
      <w:r w:rsidR="00A52444" w:rsidRPr="0060008B">
        <w:rPr>
          <w:sz w:val="28"/>
          <w:szCs w:val="28"/>
        </w:rPr>
        <w:t>3</w:t>
      </w:r>
      <w:r w:rsidR="002C79CC" w:rsidRPr="0060008B">
        <w:rPr>
          <w:sz w:val="28"/>
          <w:szCs w:val="28"/>
        </w:rPr>
        <w:t xml:space="preserve"> </w:t>
      </w:r>
      <w:r w:rsidR="004E0A12" w:rsidRPr="0060008B">
        <w:rPr>
          <w:sz w:val="28"/>
          <w:szCs w:val="28"/>
          <w:lang w:eastAsia="en-US"/>
        </w:rPr>
        <w:t>тыс. рублей, в том числе по годам:</w:t>
      </w:r>
    </w:p>
    <w:p w14:paraId="6EC6C987" w14:textId="02223C46" w:rsidR="00F839B3" w:rsidRPr="0060008B" w:rsidRDefault="004E0A12" w:rsidP="0060008B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60008B">
        <w:rPr>
          <w:sz w:val="28"/>
          <w:szCs w:val="28"/>
          <w:lang w:eastAsia="en-US"/>
        </w:rPr>
        <w:tab/>
      </w:r>
      <w:r w:rsidR="00F839B3" w:rsidRPr="0060008B">
        <w:rPr>
          <w:sz w:val="28"/>
          <w:szCs w:val="28"/>
          <w:lang w:eastAsia="en-US"/>
        </w:rPr>
        <w:t>2024 год</w:t>
      </w:r>
      <w:r w:rsidR="0060008B">
        <w:rPr>
          <w:sz w:val="28"/>
          <w:szCs w:val="28"/>
          <w:lang w:eastAsia="en-US"/>
        </w:rPr>
        <w:t xml:space="preserve"> - </w:t>
      </w:r>
      <w:r w:rsidR="00F839B3" w:rsidRPr="0060008B">
        <w:rPr>
          <w:sz w:val="28"/>
          <w:szCs w:val="28"/>
          <w:lang w:eastAsia="en-US"/>
        </w:rPr>
        <w:t>5 710,0</w:t>
      </w:r>
      <w:r w:rsidR="00A52444" w:rsidRPr="0060008B">
        <w:rPr>
          <w:sz w:val="28"/>
          <w:szCs w:val="28"/>
          <w:lang w:eastAsia="en-US"/>
        </w:rPr>
        <w:t>8</w:t>
      </w:r>
      <w:r w:rsidR="00F839B3" w:rsidRPr="0060008B">
        <w:rPr>
          <w:sz w:val="28"/>
          <w:szCs w:val="28"/>
          <w:lang w:eastAsia="en-US"/>
        </w:rPr>
        <w:t xml:space="preserve"> тыс. рублей;</w:t>
      </w:r>
    </w:p>
    <w:p w14:paraId="5B2E2472" w14:textId="52D70D06" w:rsidR="00F839B3" w:rsidRPr="0060008B" w:rsidRDefault="00F839B3" w:rsidP="0060008B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60008B">
        <w:rPr>
          <w:sz w:val="28"/>
          <w:szCs w:val="28"/>
          <w:lang w:eastAsia="en-US"/>
        </w:rPr>
        <w:tab/>
        <w:t>2025 год</w:t>
      </w:r>
      <w:r w:rsidR="0060008B">
        <w:rPr>
          <w:sz w:val="28"/>
          <w:szCs w:val="28"/>
          <w:lang w:eastAsia="en-US"/>
        </w:rPr>
        <w:t xml:space="preserve"> - </w:t>
      </w:r>
      <w:r w:rsidRPr="0060008B">
        <w:rPr>
          <w:sz w:val="28"/>
          <w:szCs w:val="28"/>
          <w:lang w:eastAsia="en-US"/>
        </w:rPr>
        <w:t>7 010,10 тыс.  рублей;</w:t>
      </w:r>
    </w:p>
    <w:p w14:paraId="1439128B" w14:textId="05C4F795" w:rsidR="00F839B3" w:rsidRPr="0060008B" w:rsidRDefault="00F839B3" w:rsidP="0060008B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60008B">
        <w:rPr>
          <w:sz w:val="28"/>
          <w:szCs w:val="28"/>
          <w:lang w:eastAsia="en-US"/>
        </w:rPr>
        <w:lastRenderedPageBreak/>
        <w:tab/>
        <w:t>2026 год</w:t>
      </w:r>
      <w:r w:rsidR="0060008B">
        <w:rPr>
          <w:sz w:val="28"/>
          <w:szCs w:val="28"/>
          <w:lang w:eastAsia="en-US"/>
        </w:rPr>
        <w:t xml:space="preserve"> - </w:t>
      </w:r>
      <w:r w:rsidRPr="0060008B">
        <w:rPr>
          <w:sz w:val="28"/>
          <w:szCs w:val="28"/>
          <w:lang w:eastAsia="en-US"/>
        </w:rPr>
        <w:t>8 287,15 тыс.  рублей</w:t>
      </w:r>
      <w:r w:rsidR="009D075D" w:rsidRPr="0060008B">
        <w:rPr>
          <w:sz w:val="28"/>
          <w:szCs w:val="28"/>
          <w:lang w:eastAsia="en-US"/>
        </w:rPr>
        <w:t>.</w:t>
      </w:r>
      <w:r w:rsidRPr="0060008B">
        <w:rPr>
          <w:sz w:val="28"/>
          <w:szCs w:val="28"/>
          <w:lang w:eastAsia="en-US"/>
        </w:rPr>
        <w:t>»</w:t>
      </w:r>
      <w:r w:rsidR="002C79CC" w:rsidRPr="0060008B">
        <w:rPr>
          <w:sz w:val="28"/>
          <w:szCs w:val="28"/>
          <w:lang w:eastAsia="en-US"/>
        </w:rPr>
        <w:t>;</w:t>
      </w:r>
    </w:p>
    <w:bookmarkEnd w:id="0"/>
    <w:p w14:paraId="6C890BE6" w14:textId="22AA17AA" w:rsidR="002C79CC" w:rsidRPr="0060008B" w:rsidRDefault="00880864" w:rsidP="0060008B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60008B">
        <w:rPr>
          <w:sz w:val="28"/>
          <w:szCs w:val="28"/>
          <w:lang w:eastAsia="en-US"/>
        </w:rPr>
        <w:tab/>
      </w:r>
      <w:r w:rsidR="005E113F">
        <w:rPr>
          <w:sz w:val="28"/>
          <w:szCs w:val="28"/>
          <w:lang w:eastAsia="en-US"/>
        </w:rPr>
        <w:t xml:space="preserve">в </w:t>
      </w:r>
      <w:r w:rsidRPr="0060008B">
        <w:rPr>
          <w:sz w:val="28"/>
          <w:szCs w:val="28"/>
          <w:lang w:eastAsia="en-US"/>
        </w:rPr>
        <w:t>приложени</w:t>
      </w:r>
      <w:r w:rsidR="005E113F">
        <w:rPr>
          <w:sz w:val="28"/>
          <w:szCs w:val="28"/>
          <w:lang w:eastAsia="en-US"/>
        </w:rPr>
        <w:t>и</w:t>
      </w:r>
      <w:r w:rsidRPr="0060008B">
        <w:rPr>
          <w:sz w:val="28"/>
          <w:szCs w:val="28"/>
          <w:lang w:eastAsia="en-US"/>
        </w:rPr>
        <w:t xml:space="preserve"> 1 </w:t>
      </w:r>
      <w:r w:rsidR="00A52444" w:rsidRPr="0060008B">
        <w:rPr>
          <w:sz w:val="28"/>
          <w:szCs w:val="28"/>
          <w:lang w:eastAsia="en-US"/>
        </w:rPr>
        <w:t>к указанной подпрограмме</w:t>
      </w:r>
      <w:r w:rsidR="002C79CC" w:rsidRPr="0060008B">
        <w:rPr>
          <w:sz w:val="28"/>
          <w:szCs w:val="28"/>
          <w:lang w:eastAsia="en-US"/>
        </w:rPr>
        <w:t>:</w:t>
      </w:r>
    </w:p>
    <w:p w14:paraId="609A799A" w14:textId="0DDB5371" w:rsidR="009D075D" w:rsidRDefault="002C79CC" w:rsidP="0060008B">
      <w:pPr>
        <w:tabs>
          <w:tab w:val="center" w:pos="0"/>
          <w:tab w:val="left" w:pos="709"/>
        </w:tabs>
        <w:jc w:val="both"/>
        <w:rPr>
          <w:sz w:val="28"/>
          <w:szCs w:val="28"/>
          <w:lang w:eastAsia="en-US"/>
        </w:rPr>
      </w:pPr>
      <w:r w:rsidRPr="0060008B">
        <w:rPr>
          <w:sz w:val="28"/>
          <w:szCs w:val="28"/>
          <w:lang w:eastAsia="en-US"/>
        </w:rPr>
        <w:t xml:space="preserve">           </w:t>
      </w:r>
      <w:r w:rsidR="00A52444" w:rsidRPr="0060008B">
        <w:rPr>
          <w:sz w:val="28"/>
          <w:szCs w:val="28"/>
          <w:lang w:eastAsia="en-US"/>
        </w:rPr>
        <w:t>глав</w:t>
      </w:r>
      <w:r w:rsidR="00FB5CB4">
        <w:rPr>
          <w:sz w:val="28"/>
          <w:szCs w:val="28"/>
          <w:lang w:eastAsia="en-US"/>
        </w:rPr>
        <w:t>ы</w:t>
      </w:r>
      <w:r w:rsidR="00A52444" w:rsidRPr="0060008B">
        <w:rPr>
          <w:sz w:val="28"/>
          <w:szCs w:val="28"/>
          <w:lang w:eastAsia="en-US"/>
        </w:rPr>
        <w:t xml:space="preserve"> </w:t>
      </w:r>
      <w:r w:rsidR="00A52444" w:rsidRPr="0060008B">
        <w:rPr>
          <w:sz w:val="28"/>
          <w:szCs w:val="28"/>
          <w:lang w:val="en-US" w:eastAsia="en-US"/>
        </w:rPr>
        <w:t>II</w:t>
      </w:r>
      <w:r w:rsidR="009D075D" w:rsidRPr="0060008B">
        <w:rPr>
          <w:sz w:val="28"/>
          <w:szCs w:val="28"/>
          <w:lang w:eastAsia="en-US"/>
        </w:rPr>
        <w:t xml:space="preserve">, </w:t>
      </w:r>
      <w:r w:rsidR="00A52444" w:rsidRPr="0060008B">
        <w:rPr>
          <w:sz w:val="28"/>
          <w:szCs w:val="28"/>
          <w:lang w:val="en-US" w:eastAsia="en-US"/>
        </w:rPr>
        <w:t>III</w:t>
      </w:r>
      <w:r w:rsidR="009D075D" w:rsidRPr="0060008B">
        <w:rPr>
          <w:sz w:val="28"/>
          <w:szCs w:val="28"/>
          <w:lang w:eastAsia="en-US"/>
        </w:rPr>
        <w:t xml:space="preserve">, </w:t>
      </w:r>
      <w:r w:rsidR="00A52444" w:rsidRPr="0060008B">
        <w:rPr>
          <w:sz w:val="28"/>
          <w:szCs w:val="28"/>
          <w:lang w:val="en-US" w:eastAsia="en-US"/>
        </w:rPr>
        <w:t>IV</w:t>
      </w:r>
      <w:r w:rsidR="00A52444" w:rsidRPr="0060008B">
        <w:rPr>
          <w:sz w:val="28"/>
          <w:szCs w:val="28"/>
          <w:lang w:eastAsia="en-US"/>
        </w:rPr>
        <w:t xml:space="preserve"> изложить в новой редакции</w:t>
      </w:r>
      <w:r w:rsidR="00FB5CB4">
        <w:rPr>
          <w:sz w:val="28"/>
          <w:szCs w:val="28"/>
          <w:lang w:eastAsia="en-US"/>
        </w:rPr>
        <w:t>:</w:t>
      </w:r>
    </w:p>
    <w:tbl>
      <w:tblPr>
        <w:tblW w:w="9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567"/>
        <w:gridCol w:w="709"/>
        <w:gridCol w:w="1733"/>
        <w:gridCol w:w="982"/>
        <w:gridCol w:w="972"/>
        <w:gridCol w:w="902"/>
      </w:tblGrid>
      <w:tr w:rsidR="00FB5CB4" w:rsidRPr="0060008B" w14:paraId="0AE8C8CE" w14:textId="77777777" w:rsidTr="00FB5CB4">
        <w:trPr>
          <w:jc w:val="center"/>
        </w:trPr>
        <w:tc>
          <w:tcPr>
            <w:tcW w:w="9471" w:type="dxa"/>
            <w:gridSpan w:val="7"/>
          </w:tcPr>
          <w:p w14:paraId="13E31D54" w14:textId="5BA52CD3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«</w:t>
            </w:r>
            <w:r w:rsidRPr="0060008B">
              <w:rPr>
                <w:rFonts w:eastAsia="Calibri"/>
                <w:bCs/>
                <w:sz w:val="26"/>
                <w:szCs w:val="26"/>
                <w:lang w:val="en-US" w:eastAsia="en-US"/>
              </w:rPr>
              <w:t>II</w:t>
            </w: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. Оформление собственности</w:t>
            </w:r>
          </w:p>
        </w:tc>
      </w:tr>
      <w:tr w:rsidR="00FB5CB4" w:rsidRPr="0060008B" w14:paraId="1C411CAC" w14:textId="77777777" w:rsidTr="00FB5CB4">
        <w:trPr>
          <w:jc w:val="center"/>
        </w:trPr>
        <w:tc>
          <w:tcPr>
            <w:tcW w:w="606" w:type="dxa"/>
          </w:tcPr>
          <w:p w14:paraId="1F6C3D89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567" w:type="dxa"/>
          </w:tcPr>
          <w:p w14:paraId="16817B2D" w14:textId="77777777" w:rsidR="00FB5CB4" w:rsidRPr="0060008B" w:rsidRDefault="00FB5CB4" w:rsidP="00FB5CB4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Количество оформленного в собственность Карталинского городского поселения движимого и недвижимого имущества, земельных участков под объектами муниципальной собственности, количество поставленных на кадастровый учет земельных участков для муниципальных нужд</w:t>
            </w:r>
          </w:p>
        </w:tc>
        <w:tc>
          <w:tcPr>
            <w:tcW w:w="709" w:type="dxa"/>
          </w:tcPr>
          <w:p w14:paraId="005F2EFD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733" w:type="dxa"/>
          </w:tcPr>
          <w:p w14:paraId="5E9A57E1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фактическое количество </w:t>
            </w:r>
          </w:p>
        </w:tc>
        <w:tc>
          <w:tcPr>
            <w:tcW w:w="982" w:type="dxa"/>
          </w:tcPr>
          <w:p w14:paraId="622A46E0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72" w:type="dxa"/>
          </w:tcPr>
          <w:p w14:paraId="0AEDFC6F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902" w:type="dxa"/>
          </w:tcPr>
          <w:p w14:paraId="66F9E7DE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10</w:t>
            </w:r>
          </w:p>
        </w:tc>
      </w:tr>
      <w:tr w:rsidR="00FB5CB4" w:rsidRPr="0060008B" w14:paraId="5F4E0048" w14:textId="77777777" w:rsidTr="00FB5CB4">
        <w:trPr>
          <w:jc w:val="center"/>
        </w:trPr>
        <w:tc>
          <w:tcPr>
            <w:tcW w:w="606" w:type="dxa"/>
          </w:tcPr>
          <w:p w14:paraId="08F5B0FA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67" w:type="dxa"/>
          </w:tcPr>
          <w:p w14:paraId="54932D07" w14:textId="77777777" w:rsidR="00FB5CB4" w:rsidRPr="0060008B" w:rsidRDefault="00FB5CB4" w:rsidP="00FB5CB4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Количество заключенных договоров аренды муниципального имущества</w:t>
            </w:r>
          </w:p>
        </w:tc>
        <w:tc>
          <w:tcPr>
            <w:tcW w:w="709" w:type="dxa"/>
          </w:tcPr>
          <w:p w14:paraId="2D3346F4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733" w:type="dxa"/>
          </w:tcPr>
          <w:p w14:paraId="2335B737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фактическое количество</w:t>
            </w:r>
          </w:p>
        </w:tc>
        <w:tc>
          <w:tcPr>
            <w:tcW w:w="982" w:type="dxa"/>
          </w:tcPr>
          <w:p w14:paraId="5EC271C6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72" w:type="dxa"/>
          </w:tcPr>
          <w:p w14:paraId="6493ACFE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02" w:type="dxa"/>
          </w:tcPr>
          <w:p w14:paraId="106073FA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FB5CB4" w:rsidRPr="0060008B" w14:paraId="41A72CCA" w14:textId="77777777" w:rsidTr="00FB5CB4">
        <w:trPr>
          <w:jc w:val="center"/>
        </w:trPr>
        <w:tc>
          <w:tcPr>
            <w:tcW w:w="606" w:type="dxa"/>
          </w:tcPr>
          <w:p w14:paraId="4E6DA86A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67" w:type="dxa"/>
          </w:tcPr>
          <w:p w14:paraId="5FE2D7AD" w14:textId="77777777" w:rsidR="00FB5CB4" w:rsidRPr="0060008B" w:rsidRDefault="00FB5CB4" w:rsidP="00FB5CB4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Количество заключенных договоров аренды земельных участков</w:t>
            </w:r>
          </w:p>
        </w:tc>
        <w:tc>
          <w:tcPr>
            <w:tcW w:w="709" w:type="dxa"/>
          </w:tcPr>
          <w:p w14:paraId="1C78FAA4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733" w:type="dxa"/>
          </w:tcPr>
          <w:p w14:paraId="6834238B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фактическое количество</w:t>
            </w:r>
          </w:p>
        </w:tc>
        <w:tc>
          <w:tcPr>
            <w:tcW w:w="982" w:type="dxa"/>
          </w:tcPr>
          <w:p w14:paraId="33446DA7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972" w:type="dxa"/>
          </w:tcPr>
          <w:p w14:paraId="632F778F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902" w:type="dxa"/>
          </w:tcPr>
          <w:p w14:paraId="2F0A8543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FB5CB4" w:rsidRPr="0060008B" w14:paraId="336B7D00" w14:textId="77777777" w:rsidTr="00FB5CB4">
        <w:trPr>
          <w:jc w:val="center"/>
        </w:trPr>
        <w:tc>
          <w:tcPr>
            <w:tcW w:w="606" w:type="dxa"/>
          </w:tcPr>
          <w:p w14:paraId="456E05DE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67" w:type="dxa"/>
          </w:tcPr>
          <w:p w14:paraId="28E3F03D" w14:textId="77777777" w:rsidR="00FB5CB4" w:rsidRPr="0060008B" w:rsidRDefault="00FB5CB4" w:rsidP="00FB5CB4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Оформление бесхозяйных объектов</w:t>
            </w:r>
          </w:p>
        </w:tc>
        <w:tc>
          <w:tcPr>
            <w:tcW w:w="709" w:type="dxa"/>
          </w:tcPr>
          <w:p w14:paraId="4B841ECA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733" w:type="dxa"/>
          </w:tcPr>
          <w:p w14:paraId="269E01ED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фактическое количество</w:t>
            </w:r>
          </w:p>
        </w:tc>
        <w:tc>
          <w:tcPr>
            <w:tcW w:w="982" w:type="dxa"/>
          </w:tcPr>
          <w:p w14:paraId="16BCB312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972" w:type="dxa"/>
          </w:tcPr>
          <w:p w14:paraId="602E8870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02" w:type="dxa"/>
          </w:tcPr>
          <w:p w14:paraId="743514CA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FB5CB4" w:rsidRPr="0060008B" w14:paraId="508EB3E3" w14:textId="77777777" w:rsidTr="00FB5CB4">
        <w:trPr>
          <w:jc w:val="center"/>
        </w:trPr>
        <w:tc>
          <w:tcPr>
            <w:tcW w:w="9471" w:type="dxa"/>
            <w:gridSpan w:val="7"/>
          </w:tcPr>
          <w:p w14:paraId="3DA726F7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bookmarkStart w:id="4" w:name="_Hlk193275201"/>
            <w:r w:rsidRPr="0060008B">
              <w:rPr>
                <w:rFonts w:eastAsia="Calibri"/>
                <w:bCs/>
                <w:sz w:val="26"/>
                <w:szCs w:val="26"/>
                <w:lang w:val="en-US" w:eastAsia="en-US"/>
              </w:rPr>
              <w:t>III</w:t>
            </w: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. Содержание и обслуживание казны</w:t>
            </w:r>
          </w:p>
        </w:tc>
      </w:tr>
      <w:tr w:rsidR="00FB5CB4" w:rsidRPr="0060008B" w14:paraId="5C917ECD" w14:textId="77777777" w:rsidTr="00FB5CB4">
        <w:trPr>
          <w:jc w:val="center"/>
        </w:trPr>
        <w:tc>
          <w:tcPr>
            <w:tcW w:w="606" w:type="dxa"/>
          </w:tcPr>
          <w:p w14:paraId="0D97E35C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567" w:type="dxa"/>
          </w:tcPr>
          <w:p w14:paraId="16F9F660" w14:textId="77777777" w:rsidR="00FB5CB4" w:rsidRPr="0060008B" w:rsidRDefault="00FB5CB4" w:rsidP="00FB5CB4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Количество объектов муниципальной собственности Карталинского </w:t>
            </w:r>
            <w:proofErr w:type="gramStart"/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городского  поселения</w:t>
            </w:r>
            <w:proofErr w:type="gramEnd"/>
          </w:p>
        </w:tc>
        <w:tc>
          <w:tcPr>
            <w:tcW w:w="709" w:type="dxa"/>
          </w:tcPr>
          <w:p w14:paraId="0E6D6BF6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733" w:type="dxa"/>
          </w:tcPr>
          <w:p w14:paraId="16D380DB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фактическое количество</w:t>
            </w:r>
          </w:p>
        </w:tc>
        <w:tc>
          <w:tcPr>
            <w:tcW w:w="982" w:type="dxa"/>
          </w:tcPr>
          <w:p w14:paraId="4B0305C9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2" w:type="dxa"/>
          </w:tcPr>
          <w:p w14:paraId="4E01BAA6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2" w:type="dxa"/>
          </w:tcPr>
          <w:p w14:paraId="336248D9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</w:tr>
      <w:bookmarkEnd w:id="4"/>
      <w:tr w:rsidR="00FB5CB4" w:rsidRPr="0060008B" w14:paraId="0FF6D768" w14:textId="77777777" w:rsidTr="00FB5CB4">
        <w:trPr>
          <w:jc w:val="center"/>
        </w:trPr>
        <w:tc>
          <w:tcPr>
            <w:tcW w:w="9471" w:type="dxa"/>
            <w:gridSpan w:val="7"/>
          </w:tcPr>
          <w:p w14:paraId="54BA73BC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val="en-US" w:eastAsia="en-US"/>
              </w:rPr>
              <w:t>IV</w:t>
            </w: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Содержание работников </w:t>
            </w:r>
          </w:p>
        </w:tc>
      </w:tr>
      <w:tr w:rsidR="00FB5CB4" w:rsidRPr="0060008B" w14:paraId="3B829380" w14:textId="77777777" w:rsidTr="00FB5CB4">
        <w:trPr>
          <w:jc w:val="center"/>
        </w:trPr>
        <w:tc>
          <w:tcPr>
            <w:tcW w:w="606" w:type="dxa"/>
          </w:tcPr>
          <w:p w14:paraId="0BB257AC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3567" w:type="dxa"/>
          </w:tcPr>
          <w:p w14:paraId="53DA1F60" w14:textId="77777777" w:rsidR="00FB5CB4" w:rsidRPr="0060008B" w:rsidRDefault="00FB5CB4" w:rsidP="00FB5CB4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sz w:val="26"/>
                <w:szCs w:val="26"/>
              </w:rPr>
              <w:t>Разработка документации</w:t>
            </w:r>
            <w:r w:rsidRPr="0060008B">
              <w:rPr>
                <w:color w:val="000000"/>
                <w:sz w:val="26"/>
                <w:szCs w:val="26"/>
              </w:rPr>
              <w:t xml:space="preserve"> по имущественным и земельным вопросам, касающимся Карталинского городского поселения (содержание сотрудников)</w:t>
            </w:r>
          </w:p>
        </w:tc>
        <w:tc>
          <w:tcPr>
            <w:tcW w:w="709" w:type="dxa"/>
          </w:tcPr>
          <w:p w14:paraId="71F2810F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733" w:type="dxa"/>
          </w:tcPr>
          <w:p w14:paraId="7F4E1ED2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</w:tcPr>
          <w:p w14:paraId="73016096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72" w:type="dxa"/>
          </w:tcPr>
          <w:p w14:paraId="16E355E7" w14:textId="77777777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02" w:type="dxa"/>
          </w:tcPr>
          <w:p w14:paraId="2A6338B0" w14:textId="55EEFBC8" w:rsidR="00FB5CB4" w:rsidRPr="0060008B" w:rsidRDefault="00FB5CB4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0008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»</w:t>
            </w:r>
          </w:p>
        </w:tc>
      </w:tr>
    </w:tbl>
    <w:p w14:paraId="2137FD50" w14:textId="30C31624" w:rsidR="002C79CC" w:rsidRPr="0060008B" w:rsidRDefault="002C79CC" w:rsidP="00FB5CB4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60008B">
        <w:rPr>
          <w:sz w:val="28"/>
          <w:szCs w:val="28"/>
          <w:lang w:eastAsia="en-US"/>
        </w:rPr>
        <w:tab/>
        <w:t>д</w:t>
      </w:r>
      <w:r w:rsidR="009D075D" w:rsidRPr="0060008B">
        <w:rPr>
          <w:sz w:val="28"/>
          <w:szCs w:val="28"/>
          <w:lang w:eastAsia="en-US"/>
        </w:rPr>
        <w:t>ополнить</w:t>
      </w:r>
      <w:r w:rsidRPr="0060008B">
        <w:rPr>
          <w:sz w:val="28"/>
          <w:szCs w:val="28"/>
          <w:lang w:eastAsia="en-US"/>
        </w:rPr>
        <w:t xml:space="preserve"> </w:t>
      </w:r>
      <w:r w:rsidR="009D075D" w:rsidRPr="0060008B">
        <w:rPr>
          <w:sz w:val="28"/>
          <w:szCs w:val="28"/>
          <w:lang w:eastAsia="en-US"/>
        </w:rPr>
        <w:t>глав</w:t>
      </w:r>
      <w:r w:rsidR="00FB5CB4">
        <w:rPr>
          <w:sz w:val="28"/>
          <w:szCs w:val="28"/>
          <w:lang w:eastAsia="en-US"/>
        </w:rPr>
        <w:t>ой</w:t>
      </w:r>
      <w:r w:rsidR="009D075D" w:rsidRPr="0060008B">
        <w:rPr>
          <w:sz w:val="28"/>
          <w:szCs w:val="28"/>
          <w:lang w:eastAsia="en-US"/>
        </w:rPr>
        <w:t xml:space="preserve"> </w:t>
      </w:r>
      <w:proofErr w:type="gramStart"/>
      <w:r w:rsidR="009D075D" w:rsidRPr="0060008B">
        <w:rPr>
          <w:sz w:val="28"/>
          <w:szCs w:val="28"/>
          <w:lang w:val="en-US" w:eastAsia="en-US"/>
        </w:rPr>
        <w:t>V</w:t>
      </w:r>
      <w:r w:rsidRPr="0060008B">
        <w:rPr>
          <w:sz w:val="28"/>
          <w:szCs w:val="28"/>
          <w:lang w:eastAsia="en-US"/>
        </w:rPr>
        <w:t xml:space="preserve"> </w:t>
      </w:r>
      <w:r w:rsidR="009D075D" w:rsidRPr="0060008B">
        <w:rPr>
          <w:sz w:val="28"/>
          <w:szCs w:val="28"/>
          <w:lang w:eastAsia="en-US"/>
        </w:rPr>
        <w:t xml:space="preserve"> следующ</w:t>
      </w:r>
      <w:r w:rsidR="005E113F">
        <w:rPr>
          <w:sz w:val="28"/>
          <w:szCs w:val="28"/>
          <w:lang w:eastAsia="en-US"/>
        </w:rPr>
        <w:t>его</w:t>
      </w:r>
      <w:proofErr w:type="gramEnd"/>
      <w:r w:rsidR="005E113F">
        <w:rPr>
          <w:sz w:val="28"/>
          <w:szCs w:val="28"/>
          <w:lang w:eastAsia="en-US"/>
        </w:rPr>
        <w:t xml:space="preserve"> содержания</w:t>
      </w:r>
      <w:r w:rsidR="009D075D" w:rsidRPr="0060008B">
        <w:rPr>
          <w:sz w:val="28"/>
          <w:szCs w:val="28"/>
          <w:lang w:eastAsia="en-US"/>
        </w:rPr>
        <w:t xml:space="preserve">: </w:t>
      </w:r>
    </w:p>
    <w:tbl>
      <w:tblPr>
        <w:tblW w:w="9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3258"/>
        <w:gridCol w:w="1072"/>
        <w:gridCol w:w="2322"/>
        <w:gridCol w:w="1067"/>
        <w:gridCol w:w="677"/>
        <w:gridCol w:w="709"/>
      </w:tblGrid>
      <w:tr w:rsidR="005E113F" w:rsidRPr="0060008B" w14:paraId="0CA39962" w14:textId="77777777" w:rsidTr="004D24D4">
        <w:trPr>
          <w:jc w:val="center"/>
        </w:trPr>
        <w:tc>
          <w:tcPr>
            <w:tcW w:w="9682" w:type="dxa"/>
            <w:gridSpan w:val="7"/>
          </w:tcPr>
          <w:p w14:paraId="4B796EFC" w14:textId="77777777" w:rsidR="005E113F" w:rsidRPr="0060008B" w:rsidRDefault="005E113F" w:rsidP="00FB5CB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0008B">
              <w:rPr>
                <w:rFonts w:eastAsia="Calibri"/>
                <w:bCs/>
                <w:sz w:val="28"/>
                <w:szCs w:val="28"/>
                <w:lang w:eastAsia="en-US"/>
              </w:rPr>
              <w:t>«</w:t>
            </w:r>
            <w:r w:rsidRPr="0060008B">
              <w:rPr>
                <w:rFonts w:eastAsia="Calibri"/>
                <w:bCs/>
                <w:sz w:val="28"/>
                <w:szCs w:val="28"/>
                <w:lang w:val="en-US" w:eastAsia="en-US"/>
              </w:rPr>
              <w:t>V</w:t>
            </w:r>
            <w:r w:rsidRPr="006000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 </w:t>
            </w:r>
            <w:r w:rsidRPr="0060008B">
              <w:rPr>
                <w:color w:val="000000"/>
                <w:sz w:val="28"/>
                <w:szCs w:val="28"/>
              </w:rPr>
              <w:t>Приобретение движимого и недвижимого имущества»</w:t>
            </w:r>
          </w:p>
        </w:tc>
      </w:tr>
      <w:tr w:rsidR="008F5F04" w:rsidRPr="00FB5CB4" w14:paraId="051F106C" w14:textId="77777777" w:rsidTr="004D24D4">
        <w:trPr>
          <w:jc w:val="center"/>
        </w:trPr>
        <w:tc>
          <w:tcPr>
            <w:tcW w:w="577" w:type="dxa"/>
          </w:tcPr>
          <w:p w14:paraId="7B40044A" w14:textId="2D075F1B" w:rsidR="009D075D" w:rsidRPr="00FB5CB4" w:rsidRDefault="009D075D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B5CB4">
              <w:rPr>
                <w:rFonts w:eastAsia="Calibri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58" w:type="dxa"/>
          </w:tcPr>
          <w:p w14:paraId="61F173DB" w14:textId="77777777" w:rsidR="009D075D" w:rsidRPr="00FB5CB4" w:rsidRDefault="009D075D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B5CB4">
              <w:rPr>
                <w:rFonts w:eastAsia="Calibri"/>
                <w:bCs/>
                <w:sz w:val="26"/>
                <w:szCs w:val="26"/>
                <w:lang w:eastAsia="en-US"/>
              </w:rPr>
              <w:t>Приобретение движимого имущества</w:t>
            </w:r>
          </w:p>
        </w:tc>
        <w:tc>
          <w:tcPr>
            <w:tcW w:w="1072" w:type="dxa"/>
          </w:tcPr>
          <w:p w14:paraId="06F684D5" w14:textId="77777777" w:rsidR="009D075D" w:rsidRPr="00FB5CB4" w:rsidRDefault="009D075D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B5CB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шт. </w:t>
            </w:r>
          </w:p>
        </w:tc>
        <w:tc>
          <w:tcPr>
            <w:tcW w:w="2322" w:type="dxa"/>
          </w:tcPr>
          <w:p w14:paraId="3A52A4EA" w14:textId="77777777" w:rsidR="009D075D" w:rsidRPr="00FB5CB4" w:rsidRDefault="009D075D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B5CB4">
              <w:rPr>
                <w:rFonts w:eastAsia="Calibri"/>
                <w:bCs/>
                <w:sz w:val="26"/>
                <w:szCs w:val="26"/>
                <w:lang w:eastAsia="en-US"/>
              </w:rPr>
              <w:t>фактическое количество</w:t>
            </w:r>
          </w:p>
        </w:tc>
        <w:tc>
          <w:tcPr>
            <w:tcW w:w="1067" w:type="dxa"/>
          </w:tcPr>
          <w:p w14:paraId="0F8D6E11" w14:textId="77777777" w:rsidR="009D075D" w:rsidRPr="00FB5CB4" w:rsidRDefault="009D075D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B5CB4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77" w:type="dxa"/>
          </w:tcPr>
          <w:p w14:paraId="3FC43979" w14:textId="77777777" w:rsidR="009D075D" w:rsidRPr="00FB5CB4" w:rsidRDefault="002C79CC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B5CB4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14:paraId="65DDB2BE" w14:textId="257183A1" w:rsidR="009D075D" w:rsidRPr="00FB5CB4" w:rsidRDefault="002C79CC" w:rsidP="00FB5CB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B5CB4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 w:rsidR="00FB5CB4" w:rsidRPr="00FB5CB4">
              <w:rPr>
                <w:rFonts w:eastAsia="Calibri"/>
                <w:bCs/>
                <w:sz w:val="26"/>
                <w:szCs w:val="26"/>
                <w:lang w:eastAsia="en-US"/>
              </w:rPr>
              <w:t>»</w:t>
            </w:r>
          </w:p>
        </w:tc>
      </w:tr>
    </w:tbl>
    <w:p w14:paraId="268C1E1B" w14:textId="77777777" w:rsidR="00FB5CB4" w:rsidRDefault="008F5F04" w:rsidP="00FB5CB4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60008B">
        <w:rPr>
          <w:sz w:val="28"/>
          <w:szCs w:val="28"/>
          <w:lang w:eastAsia="en-US"/>
        </w:rPr>
        <w:tab/>
      </w:r>
      <w:r w:rsidR="005E113F">
        <w:rPr>
          <w:sz w:val="28"/>
          <w:szCs w:val="28"/>
          <w:lang w:eastAsia="en-US"/>
        </w:rPr>
        <w:t xml:space="preserve">в </w:t>
      </w:r>
      <w:r w:rsidR="002C79CC" w:rsidRPr="0060008B">
        <w:rPr>
          <w:sz w:val="28"/>
          <w:szCs w:val="28"/>
          <w:lang w:eastAsia="en-US"/>
        </w:rPr>
        <w:t>п</w:t>
      </w:r>
      <w:r w:rsidR="00191367" w:rsidRPr="0060008B">
        <w:rPr>
          <w:sz w:val="28"/>
          <w:szCs w:val="28"/>
          <w:lang w:eastAsia="en-US"/>
        </w:rPr>
        <w:t>риложени</w:t>
      </w:r>
      <w:r w:rsidR="00BB0FA0" w:rsidRPr="0060008B">
        <w:rPr>
          <w:sz w:val="28"/>
          <w:szCs w:val="28"/>
          <w:lang w:eastAsia="en-US"/>
        </w:rPr>
        <w:t>и</w:t>
      </w:r>
      <w:r w:rsidR="002C79CC" w:rsidRPr="0060008B">
        <w:rPr>
          <w:sz w:val="28"/>
          <w:szCs w:val="28"/>
          <w:lang w:eastAsia="en-US"/>
        </w:rPr>
        <w:t xml:space="preserve"> </w:t>
      </w:r>
      <w:r w:rsidR="00880864" w:rsidRPr="0060008B">
        <w:rPr>
          <w:sz w:val="28"/>
          <w:szCs w:val="28"/>
          <w:lang w:eastAsia="en-US"/>
        </w:rPr>
        <w:t>2</w:t>
      </w:r>
      <w:r w:rsidR="00191367" w:rsidRPr="0060008B">
        <w:rPr>
          <w:sz w:val="28"/>
          <w:szCs w:val="28"/>
          <w:lang w:eastAsia="en-US"/>
        </w:rPr>
        <w:t xml:space="preserve"> к указанной под</w:t>
      </w:r>
      <w:r w:rsidR="00B27876" w:rsidRPr="0060008B">
        <w:rPr>
          <w:sz w:val="28"/>
          <w:szCs w:val="28"/>
          <w:lang w:eastAsia="en-US"/>
        </w:rPr>
        <w:t>программе</w:t>
      </w:r>
      <w:r w:rsidR="00FB5CB4">
        <w:rPr>
          <w:sz w:val="28"/>
          <w:szCs w:val="28"/>
          <w:lang w:eastAsia="en-US"/>
        </w:rPr>
        <w:t>:</w:t>
      </w:r>
    </w:p>
    <w:p w14:paraId="57FBF331" w14:textId="77777777" w:rsidR="00FB5CB4" w:rsidRDefault="00B27876" w:rsidP="00FB5CB4">
      <w:pPr>
        <w:tabs>
          <w:tab w:val="center" w:pos="0"/>
        </w:tabs>
        <w:rPr>
          <w:sz w:val="28"/>
          <w:szCs w:val="28"/>
        </w:rPr>
        <w:sectPr w:rsidR="00FB5CB4" w:rsidSect="005B75FD">
          <w:headerReference w:type="default" r:id="rId8"/>
          <w:headerReference w:type="first" r:id="rId9"/>
          <w:pgSz w:w="11900" w:h="16840"/>
          <w:pgMar w:top="1134" w:right="851" w:bottom="1134" w:left="1701" w:header="567" w:footer="567" w:gutter="0"/>
          <w:cols w:space="720"/>
          <w:titlePg/>
          <w:docGrid w:linePitch="326"/>
        </w:sectPr>
      </w:pPr>
      <w:r w:rsidRPr="0060008B">
        <w:rPr>
          <w:sz w:val="28"/>
          <w:szCs w:val="28"/>
          <w:lang w:eastAsia="en-US"/>
        </w:rPr>
        <w:t xml:space="preserve"> глав</w:t>
      </w:r>
      <w:r w:rsidR="00FB5CB4">
        <w:rPr>
          <w:sz w:val="28"/>
          <w:szCs w:val="28"/>
          <w:lang w:eastAsia="en-US"/>
        </w:rPr>
        <w:t>ы</w:t>
      </w:r>
      <w:r w:rsidR="002C79CC" w:rsidRPr="0060008B">
        <w:rPr>
          <w:sz w:val="28"/>
          <w:szCs w:val="28"/>
          <w:lang w:eastAsia="en-US"/>
        </w:rPr>
        <w:t xml:space="preserve"> </w:t>
      </w:r>
      <w:r w:rsidRPr="0060008B">
        <w:rPr>
          <w:sz w:val="28"/>
          <w:szCs w:val="28"/>
          <w:lang w:val="en-US"/>
        </w:rPr>
        <w:t>II</w:t>
      </w:r>
      <w:r w:rsidRPr="0060008B">
        <w:rPr>
          <w:sz w:val="28"/>
          <w:szCs w:val="28"/>
        </w:rPr>
        <w:t xml:space="preserve">, </w:t>
      </w:r>
      <w:r w:rsidRPr="0060008B">
        <w:rPr>
          <w:sz w:val="28"/>
          <w:szCs w:val="28"/>
          <w:lang w:val="en-US"/>
        </w:rPr>
        <w:t>III</w:t>
      </w:r>
      <w:r w:rsidR="008F5F04" w:rsidRPr="0060008B">
        <w:rPr>
          <w:sz w:val="28"/>
          <w:szCs w:val="28"/>
        </w:rPr>
        <w:t xml:space="preserve">, </w:t>
      </w:r>
      <w:r w:rsidRPr="0060008B">
        <w:rPr>
          <w:sz w:val="28"/>
          <w:szCs w:val="28"/>
          <w:lang w:val="en-US"/>
        </w:rPr>
        <w:t>IV</w:t>
      </w:r>
      <w:r w:rsidRPr="0060008B">
        <w:rPr>
          <w:sz w:val="28"/>
          <w:szCs w:val="28"/>
        </w:rPr>
        <w:t xml:space="preserve"> изложить в новой редакции</w:t>
      </w:r>
      <w:r w:rsidR="00FB5CB4">
        <w:rPr>
          <w:sz w:val="28"/>
          <w:szCs w:val="28"/>
        </w:rPr>
        <w:t>:</w:t>
      </w:r>
    </w:p>
    <w:p w14:paraId="5B5C3234" w14:textId="77777777" w:rsidR="000B3DD3" w:rsidRPr="00FE5BF8" w:rsidRDefault="000B3DD3" w:rsidP="000B3DD3">
      <w:pPr>
        <w:tabs>
          <w:tab w:val="left" w:pos="4143"/>
        </w:tabs>
        <w:jc w:val="center"/>
        <w:rPr>
          <w:sz w:val="28"/>
          <w:szCs w:val="28"/>
        </w:rPr>
      </w:pPr>
    </w:p>
    <w:tbl>
      <w:tblPr>
        <w:tblW w:w="1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853"/>
        <w:gridCol w:w="5486"/>
        <w:gridCol w:w="850"/>
        <w:gridCol w:w="1276"/>
        <w:gridCol w:w="1139"/>
        <w:gridCol w:w="1294"/>
        <w:gridCol w:w="690"/>
        <w:gridCol w:w="574"/>
        <w:gridCol w:w="930"/>
        <w:gridCol w:w="425"/>
        <w:gridCol w:w="946"/>
      </w:tblGrid>
      <w:tr w:rsidR="009C2A4D" w:rsidRPr="00FE5BF8" w14:paraId="577A8C67" w14:textId="77777777" w:rsidTr="006664C4">
        <w:trPr>
          <w:jc w:val="center"/>
        </w:trPr>
        <w:tc>
          <w:tcPr>
            <w:tcW w:w="588" w:type="dxa"/>
            <w:shd w:val="clear" w:color="auto" w:fill="auto"/>
          </w:tcPr>
          <w:p w14:paraId="7AFECE94" w14:textId="77777777" w:rsidR="009C2A4D" w:rsidRPr="00FE5BF8" w:rsidRDefault="009C2A4D" w:rsidP="009C2A4D">
            <w:pPr>
              <w:ind w:left="-142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 xml:space="preserve">№ </w:t>
            </w:r>
          </w:p>
          <w:p w14:paraId="1C47EDDE" w14:textId="77777777" w:rsidR="009C2A4D" w:rsidRPr="00FE5BF8" w:rsidRDefault="009C2A4D" w:rsidP="009C2A4D">
            <w:pPr>
              <w:ind w:left="-142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п/п</w:t>
            </w:r>
          </w:p>
        </w:tc>
        <w:tc>
          <w:tcPr>
            <w:tcW w:w="1853" w:type="dxa"/>
            <w:shd w:val="clear" w:color="auto" w:fill="auto"/>
          </w:tcPr>
          <w:p w14:paraId="0E7D18EC" w14:textId="4DE452B6" w:rsidR="009C2A4D" w:rsidRPr="00FE5BF8" w:rsidRDefault="009C2A4D" w:rsidP="009C2A4D">
            <w:pPr>
              <w:ind w:left="-108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Ответственный исполнитель (соисполнители)</w:t>
            </w:r>
            <w:r w:rsidR="006664C4">
              <w:rPr>
                <w:color w:val="000000"/>
              </w:rPr>
              <w:t>*</w:t>
            </w:r>
          </w:p>
        </w:tc>
        <w:tc>
          <w:tcPr>
            <w:tcW w:w="5486" w:type="dxa"/>
            <w:shd w:val="clear" w:color="auto" w:fill="auto"/>
          </w:tcPr>
          <w:p w14:paraId="7031BCD8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Наименование мероприятия</w:t>
            </w:r>
          </w:p>
        </w:tc>
        <w:tc>
          <w:tcPr>
            <w:tcW w:w="850" w:type="dxa"/>
            <w:shd w:val="clear" w:color="auto" w:fill="auto"/>
          </w:tcPr>
          <w:p w14:paraId="3F26A3A1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Ед.</w:t>
            </w:r>
          </w:p>
          <w:p w14:paraId="48602663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изм.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2BAD8812" w14:textId="77777777" w:rsidR="009C2A4D" w:rsidRPr="00FE5BF8" w:rsidRDefault="009C2A4D" w:rsidP="009C2A4D">
            <w:pPr>
              <w:ind w:left="-108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 xml:space="preserve">Значения результатов мероприятия </w:t>
            </w:r>
          </w:p>
          <w:p w14:paraId="3B49E7CA" w14:textId="77777777" w:rsidR="009C2A4D" w:rsidRPr="00FE5BF8" w:rsidRDefault="009C2A4D" w:rsidP="009C2A4D">
            <w:pPr>
              <w:ind w:left="-108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подпрограммы</w:t>
            </w:r>
          </w:p>
        </w:tc>
        <w:tc>
          <w:tcPr>
            <w:tcW w:w="4859" w:type="dxa"/>
            <w:gridSpan w:val="6"/>
            <w:shd w:val="clear" w:color="auto" w:fill="auto"/>
          </w:tcPr>
          <w:p w14:paraId="1D4E14A4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Объёмы финансирования мероприятий подпрограммы, тыс. руб.</w:t>
            </w:r>
          </w:p>
        </w:tc>
      </w:tr>
      <w:tr w:rsidR="009C2A4D" w:rsidRPr="00FE5BF8" w14:paraId="6401102B" w14:textId="77777777" w:rsidTr="006664C4">
        <w:trPr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1369276F" w14:textId="77777777" w:rsidR="009C2A4D" w:rsidRPr="00FE5BF8" w:rsidRDefault="009C2A4D" w:rsidP="009C2A4D">
            <w:pPr>
              <w:ind w:left="-142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1.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441A82E6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2.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481C8686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3.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9619BC6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4.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00A1AD49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5.</w:t>
            </w:r>
          </w:p>
        </w:tc>
        <w:tc>
          <w:tcPr>
            <w:tcW w:w="4859" w:type="dxa"/>
            <w:gridSpan w:val="6"/>
            <w:shd w:val="clear" w:color="auto" w:fill="auto"/>
          </w:tcPr>
          <w:p w14:paraId="55817F64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6.</w:t>
            </w:r>
          </w:p>
        </w:tc>
      </w:tr>
      <w:tr w:rsidR="009C2A4D" w:rsidRPr="00FE5BF8" w14:paraId="7B874C3D" w14:textId="77777777" w:rsidTr="006664C4">
        <w:trPr>
          <w:jc w:val="center"/>
        </w:trPr>
        <w:tc>
          <w:tcPr>
            <w:tcW w:w="588" w:type="dxa"/>
            <w:vMerge/>
            <w:shd w:val="clear" w:color="auto" w:fill="auto"/>
          </w:tcPr>
          <w:p w14:paraId="17D63C0F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0CAB749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4BE628F6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BE3D1B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383B298C" w14:textId="77777777" w:rsidR="009C2A4D" w:rsidRPr="00FE5BF8" w:rsidRDefault="009C2A4D" w:rsidP="009C2A4D">
            <w:pPr>
              <w:ind w:left="-108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Год реализации</w:t>
            </w:r>
          </w:p>
        </w:tc>
        <w:tc>
          <w:tcPr>
            <w:tcW w:w="1139" w:type="dxa"/>
            <w:shd w:val="clear" w:color="auto" w:fill="auto"/>
          </w:tcPr>
          <w:p w14:paraId="50B5B98C" w14:textId="77777777" w:rsidR="009C2A4D" w:rsidRPr="00FE5BF8" w:rsidRDefault="009C2A4D" w:rsidP="009C2A4D">
            <w:pPr>
              <w:ind w:left="-108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Значение результата</w:t>
            </w:r>
          </w:p>
        </w:tc>
        <w:tc>
          <w:tcPr>
            <w:tcW w:w="1294" w:type="dxa"/>
            <w:shd w:val="clear" w:color="auto" w:fill="auto"/>
          </w:tcPr>
          <w:p w14:paraId="669C19F5" w14:textId="77777777" w:rsidR="009C2A4D" w:rsidRPr="00FE5BF8" w:rsidRDefault="009C2A4D" w:rsidP="009C2A4D">
            <w:pPr>
              <w:ind w:left="-108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Год реализации</w:t>
            </w:r>
          </w:p>
        </w:tc>
        <w:tc>
          <w:tcPr>
            <w:tcW w:w="690" w:type="dxa"/>
            <w:shd w:val="clear" w:color="auto" w:fill="auto"/>
          </w:tcPr>
          <w:p w14:paraId="0D9CADA4" w14:textId="77777777" w:rsidR="009C2A4D" w:rsidRPr="00FE5BF8" w:rsidRDefault="009C2A4D" w:rsidP="009C2A4D">
            <w:pPr>
              <w:ind w:left="-108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ФБ</w:t>
            </w:r>
          </w:p>
        </w:tc>
        <w:tc>
          <w:tcPr>
            <w:tcW w:w="574" w:type="dxa"/>
            <w:shd w:val="clear" w:color="auto" w:fill="auto"/>
          </w:tcPr>
          <w:p w14:paraId="4EBE13B1" w14:textId="77777777" w:rsidR="009C2A4D" w:rsidRPr="00FE5BF8" w:rsidRDefault="009C2A4D" w:rsidP="009C2A4D">
            <w:pPr>
              <w:ind w:left="-108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ОБ</w:t>
            </w:r>
          </w:p>
        </w:tc>
        <w:tc>
          <w:tcPr>
            <w:tcW w:w="930" w:type="dxa"/>
            <w:shd w:val="clear" w:color="auto" w:fill="auto"/>
          </w:tcPr>
          <w:p w14:paraId="6D064018" w14:textId="77777777" w:rsidR="009C2A4D" w:rsidRPr="00FE5BF8" w:rsidRDefault="009C2A4D" w:rsidP="009C2A4D">
            <w:pPr>
              <w:ind w:left="-108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МБ</w:t>
            </w:r>
          </w:p>
        </w:tc>
        <w:tc>
          <w:tcPr>
            <w:tcW w:w="425" w:type="dxa"/>
            <w:shd w:val="clear" w:color="auto" w:fill="auto"/>
          </w:tcPr>
          <w:p w14:paraId="23D5CDE9" w14:textId="77777777" w:rsidR="009C2A4D" w:rsidRPr="00FE5BF8" w:rsidRDefault="009C2A4D" w:rsidP="009C2A4D">
            <w:pPr>
              <w:ind w:left="-108"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ВБ</w:t>
            </w:r>
          </w:p>
        </w:tc>
        <w:tc>
          <w:tcPr>
            <w:tcW w:w="946" w:type="dxa"/>
            <w:shd w:val="clear" w:color="auto" w:fill="auto"/>
          </w:tcPr>
          <w:p w14:paraId="5C491A6A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FE5BF8">
              <w:rPr>
                <w:color w:val="000000"/>
              </w:rPr>
              <w:t>Всего</w:t>
            </w:r>
          </w:p>
        </w:tc>
      </w:tr>
      <w:tr w:rsidR="009C2A4D" w:rsidRPr="00FE5BF8" w14:paraId="5155B034" w14:textId="77777777" w:rsidTr="00CD281C">
        <w:trPr>
          <w:trHeight w:val="315"/>
          <w:jc w:val="center"/>
        </w:trPr>
        <w:tc>
          <w:tcPr>
            <w:tcW w:w="16051" w:type="dxa"/>
            <w:gridSpan w:val="12"/>
            <w:shd w:val="clear" w:color="auto" w:fill="auto"/>
          </w:tcPr>
          <w:p w14:paraId="1084CA68" w14:textId="1D04EEFC" w:rsidR="009C2A4D" w:rsidRPr="00FE5BF8" w:rsidRDefault="00CD281C" w:rsidP="009C2A4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9C2A4D" w:rsidRPr="00FE5BF8">
              <w:rPr>
                <w:color w:val="000000"/>
              </w:rPr>
              <w:t>II. Оформление собственности</w:t>
            </w:r>
          </w:p>
        </w:tc>
      </w:tr>
      <w:tr w:rsidR="009C2A4D" w:rsidRPr="00FE5BF8" w14:paraId="076C85C6" w14:textId="77777777" w:rsidTr="006664C4">
        <w:trPr>
          <w:trHeight w:val="315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5F558C1C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6FED0A7A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УИЗП КМР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73B7D145" w14:textId="146B2FAD" w:rsidR="009C2A4D" w:rsidRPr="009A393D" w:rsidRDefault="009C2A4D" w:rsidP="00CD281C">
            <w:pPr>
              <w:tabs>
                <w:tab w:val="center" w:pos="0"/>
              </w:tabs>
              <w:ind w:right="-108"/>
            </w:pPr>
            <w:r w:rsidRPr="009A393D">
              <w:t xml:space="preserve">Проведение работ по формированию и постановке на государственный кадастровый учет земельных участков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E43415" w14:textId="77777777" w:rsidR="009C2A4D" w:rsidRPr="009A393D" w:rsidRDefault="009C2A4D" w:rsidP="009C2A4D">
            <w:pPr>
              <w:ind w:right="-108"/>
              <w:jc w:val="center"/>
              <w:rPr>
                <w:i/>
                <w:color w:val="000000"/>
              </w:rPr>
            </w:pPr>
            <w:r w:rsidRPr="009A393D">
              <w:rPr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6AEF8BF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1139" w:type="dxa"/>
            <w:shd w:val="clear" w:color="auto" w:fill="auto"/>
          </w:tcPr>
          <w:p w14:paraId="61899F9C" w14:textId="77777777" w:rsidR="009C2A4D" w:rsidRPr="009A393D" w:rsidRDefault="002F2093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9</w:t>
            </w:r>
          </w:p>
        </w:tc>
        <w:tc>
          <w:tcPr>
            <w:tcW w:w="1294" w:type="dxa"/>
            <w:shd w:val="clear" w:color="auto" w:fill="auto"/>
          </w:tcPr>
          <w:p w14:paraId="77BD16E9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690" w:type="dxa"/>
            <w:shd w:val="clear" w:color="auto" w:fill="auto"/>
          </w:tcPr>
          <w:p w14:paraId="2C24D06C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1B5C88BE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47F69BC4" w14:textId="77777777" w:rsidR="009C2A4D" w:rsidRPr="009A393D" w:rsidRDefault="002F2093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99,95</w:t>
            </w:r>
          </w:p>
        </w:tc>
        <w:tc>
          <w:tcPr>
            <w:tcW w:w="425" w:type="dxa"/>
            <w:shd w:val="clear" w:color="auto" w:fill="auto"/>
          </w:tcPr>
          <w:p w14:paraId="5AC297A0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763FC4C4" w14:textId="77777777" w:rsidR="009C2A4D" w:rsidRPr="009A393D" w:rsidRDefault="002F2093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99,95</w:t>
            </w:r>
          </w:p>
        </w:tc>
      </w:tr>
      <w:tr w:rsidR="009C2A4D" w:rsidRPr="00FE5BF8" w14:paraId="03D05B68" w14:textId="77777777" w:rsidTr="006664C4">
        <w:trPr>
          <w:trHeight w:val="221"/>
          <w:jc w:val="center"/>
        </w:trPr>
        <w:tc>
          <w:tcPr>
            <w:tcW w:w="588" w:type="dxa"/>
            <w:vMerge/>
            <w:shd w:val="clear" w:color="auto" w:fill="auto"/>
          </w:tcPr>
          <w:p w14:paraId="6954A610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F73A94C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4332C19E" w14:textId="77777777" w:rsidR="009C2A4D" w:rsidRPr="009A393D" w:rsidRDefault="009C2A4D" w:rsidP="00CD281C">
            <w:pPr>
              <w:tabs>
                <w:tab w:val="center" w:pos="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D3AB1BA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FC0F28E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1139" w:type="dxa"/>
            <w:shd w:val="clear" w:color="auto" w:fill="auto"/>
          </w:tcPr>
          <w:p w14:paraId="4825FE16" w14:textId="77777777" w:rsidR="009C2A4D" w:rsidRPr="009A393D" w:rsidRDefault="0064601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160</w:t>
            </w:r>
          </w:p>
        </w:tc>
        <w:tc>
          <w:tcPr>
            <w:tcW w:w="1294" w:type="dxa"/>
            <w:shd w:val="clear" w:color="auto" w:fill="auto"/>
          </w:tcPr>
          <w:p w14:paraId="74917D49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690" w:type="dxa"/>
            <w:shd w:val="clear" w:color="auto" w:fill="auto"/>
          </w:tcPr>
          <w:p w14:paraId="0C805DEC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339FD8B6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16499DE1" w14:textId="77777777" w:rsidR="009C2A4D" w:rsidRPr="009A393D" w:rsidRDefault="0064601D" w:rsidP="0064601D">
            <w:pPr>
              <w:ind w:left="-106"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  <w:sz w:val="22"/>
                <w:szCs w:val="22"/>
              </w:rPr>
              <w:t>2465,00</w:t>
            </w:r>
          </w:p>
        </w:tc>
        <w:tc>
          <w:tcPr>
            <w:tcW w:w="425" w:type="dxa"/>
            <w:shd w:val="clear" w:color="auto" w:fill="auto"/>
          </w:tcPr>
          <w:p w14:paraId="213A7976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946" w:type="dxa"/>
            <w:shd w:val="clear" w:color="auto" w:fill="auto"/>
          </w:tcPr>
          <w:p w14:paraId="5B526A99" w14:textId="77777777" w:rsidR="009C2A4D" w:rsidRPr="009A393D" w:rsidRDefault="0064601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  <w:sz w:val="22"/>
                <w:szCs w:val="22"/>
              </w:rPr>
              <w:t>2465,00</w:t>
            </w:r>
          </w:p>
        </w:tc>
      </w:tr>
      <w:tr w:rsidR="009C2A4D" w:rsidRPr="00FE5BF8" w14:paraId="321DC8D4" w14:textId="77777777" w:rsidTr="006664C4">
        <w:trPr>
          <w:trHeight w:val="325"/>
          <w:jc w:val="center"/>
        </w:trPr>
        <w:tc>
          <w:tcPr>
            <w:tcW w:w="588" w:type="dxa"/>
            <w:vMerge/>
            <w:shd w:val="clear" w:color="auto" w:fill="auto"/>
          </w:tcPr>
          <w:p w14:paraId="6B4F66DE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02A346E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4E2A3B73" w14:textId="77777777" w:rsidR="009C2A4D" w:rsidRPr="009A393D" w:rsidRDefault="009C2A4D" w:rsidP="00CD281C">
            <w:pPr>
              <w:tabs>
                <w:tab w:val="center" w:pos="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377C4D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CA8616C" w14:textId="77777777" w:rsidR="009C2A4D" w:rsidRPr="009A393D" w:rsidRDefault="009C2A4D" w:rsidP="009C2A4D">
            <w:pPr>
              <w:jc w:val="center"/>
            </w:pPr>
            <w:r w:rsidRPr="009A393D">
              <w:t>2026</w:t>
            </w:r>
          </w:p>
        </w:tc>
        <w:tc>
          <w:tcPr>
            <w:tcW w:w="1139" w:type="dxa"/>
            <w:shd w:val="clear" w:color="auto" w:fill="auto"/>
          </w:tcPr>
          <w:p w14:paraId="62AE6910" w14:textId="77777777" w:rsidR="009C2A4D" w:rsidRPr="009A393D" w:rsidRDefault="0064601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5</w:t>
            </w:r>
          </w:p>
        </w:tc>
        <w:tc>
          <w:tcPr>
            <w:tcW w:w="1294" w:type="dxa"/>
            <w:shd w:val="clear" w:color="auto" w:fill="auto"/>
          </w:tcPr>
          <w:p w14:paraId="58017C54" w14:textId="77777777" w:rsidR="009C2A4D" w:rsidRPr="009A393D" w:rsidRDefault="009C2A4D" w:rsidP="009C2A4D">
            <w:pPr>
              <w:jc w:val="center"/>
            </w:pPr>
            <w:r w:rsidRPr="009A393D">
              <w:t>2026</w:t>
            </w:r>
          </w:p>
        </w:tc>
        <w:tc>
          <w:tcPr>
            <w:tcW w:w="690" w:type="dxa"/>
            <w:shd w:val="clear" w:color="auto" w:fill="auto"/>
          </w:tcPr>
          <w:p w14:paraId="4C0B8379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70BF9471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00AEAAF1" w14:textId="77777777" w:rsidR="009C2A4D" w:rsidRPr="009A393D" w:rsidRDefault="00323160" w:rsidP="00323160">
            <w:pPr>
              <w:ind w:left="-106"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  <w:sz w:val="22"/>
                <w:szCs w:val="22"/>
              </w:rPr>
              <w:t>2465,00</w:t>
            </w:r>
          </w:p>
        </w:tc>
        <w:tc>
          <w:tcPr>
            <w:tcW w:w="425" w:type="dxa"/>
            <w:shd w:val="clear" w:color="auto" w:fill="auto"/>
          </w:tcPr>
          <w:p w14:paraId="47E084A4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0B4D5E0D" w14:textId="77777777" w:rsidR="009C2A4D" w:rsidRPr="009A393D" w:rsidRDefault="00323160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  <w:sz w:val="22"/>
                <w:szCs w:val="22"/>
              </w:rPr>
              <w:t>2465,00</w:t>
            </w:r>
          </w:p>
        </w:tc>
      </w:tr>
      <w:tr w:rsidR="009C2A4D" w:rsidRPr="00FE5BF8" w14:paraId="5FEF77F7" w14:textId="77777777" w:rsidTr="006664C4">
        <w:trPr>
          <w:trHeight w:val="287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3BAE3805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5A7EAD7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УИЗП КМР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35E8F779" w14:textId="77777777" w:rsidR="009C2A4D" w:rsidRPr="009A393D" w:rsidRDefault="009C2A4D" w:rsidP="00CD281C">
            <w:pPr>
              <w:tabs>
                <w:tab w:val="center" w:pos="0"/>
              </w:tabs>
              <w:ind w:right="-108"/>
            </w:pPr>
            <w:r w:rsidRPr="009A393D">
              <w:t>Проведение оценки рыночной стоимости арендной платы, рыночной стоимости муниципального имущества независимыми оценщиками. Оценка балансовой стоимости, износа. Расчет рыночной стоимости жилых помещений в целях переселения граждан из аварийного фонда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56AADBB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897B16E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1139" w:type="dxa"/>
            <w:shd w:val="clear" w:color="auto" w:fill="auto"/>
          </w:tcPr>
          <w:p w14:paraId="5E7EA246" w14:textId="77777777" w:rsidR="009C2A4D" w:rsidRPr="009A393D" w:rsidRDefault="009B39B4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</w:t>
            </w:r>
            <w:r w:rsidR="002F2093" w:rsidRPr="009A393D">
              <w:rPr>
                <w:color w:val="000000"/>
              </w:rPr>
              <w:t>8</w:t>
            </w:r>
          </w:p>
        </w:tc>
        <w:tc>
          <w:tcPr>
            <w:tcW w:w="1294" w:type="dxa"/>
            <w:shd w:val="clear" w:color="auto" w:fill="auto"/>
          </w:tcPr>
          <w:p w14:paraId="3B24450D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690" w:type="dxa"/>
            <w:shd w:val="clear" w:color="auto" w:fill="auto"/>
          </w:tcPr>
          <w:p w14:paraId="7979D398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51B7602F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02F1CF8F" w14:textId="77777777" w:rsidR="009C2A4D" w:rsidRPr="009A393D" w:rsidRDefault="002F2093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64,99</w:t>
            </w:r>
          </w:p>
        </w:tc>
        <w:tc>
          <w:tcPr>
            <w:tcW w:w="425" w:type="dxa"/>
            <w:shd w:val="clear" w:color="auto" w:fill="auto"/>
          </w:tcPr>
          <w:p w14:paraId="11B44452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4BADA714" w14:textId="77777777" w:rsidR="009C2A4D" w:rsidRPr="009A393D" w:rsidRDefault="002F2093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64,99</w:t>
            </w:r>
          </w:p>
        </w:tc>
      </w:tr>
      <w:tr w:rsidR="009C2A4D" w:rsidRPr="00FE5BF8" w14:paraId="1A52D1E9" w14:textId="77777777" w:rsidTr="006664C4">
        <w:trPr>
          <w:trHeight w:val="333"/>
          <w:jc w:val="center"/>
        </w:trPr>
        <w:tc>
          <w:tcPr>
            <w:tcW w:w="588" w:type="dxa"/>
            <w:vMerge/>
            <w:shd w:val="clear" w:color="auto" w:fill="auto"/>
          </w:tcPr>
          <w:p w14:paraId="00DA266F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C0132C9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65062747" w14:textId="77777777" w:rsidR="009C2A4D" w:rsidRPr="009A393D" w:rsidRDefault="009C2A4D" w:rsidP="00CD281C">
            <w:pPr>
              <w:tabs>
                <w:tab w:val="center" w:pos="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1DC76E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69788B5E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1139" w:type="dxa"/>
            <w:shd w:val="clear" w:color="auto" w:fill="auto"/>
          </w:tcPr>
          <w:p w14:paraId="50878F22" w14:textId="77777777" w:rsidR="009C2A4D" w:rsidRPr="009A393D" w:rsidRDefault="0064601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10</w:t>
            </w:r>
          </w:p>
        </w:tc>
        <w:tc>
          <w:tcPr>
            <w:tcW w:w="1294" w:type="dxa"/>
            <w:shd w:val="clear" w:color="auto" w:fill="auto"/>
          </w:tcPr>
          <w:p w14:paraId="7B8ADA19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690" w:type="dxa"/>
            <w:shd w:val="clear" w:color="auto" w:fill="auto"/>
          </w:tcPr>
          <w:p w14:paraId="18DDED9E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14F175AE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0E3C5F4B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</w:t>
            </w:r>
            <w:r w:rsidR="009B707A" w:rsidRPr="009A393D">
              <w:rPr>
                <w:color w:val="000000"/>
              </w:rPr>
              <w:t>7</w:t>
            </w:r>
            <w:r w:rsidRPr="009A393D">
              <w:rPr>
                <w:color w:val="000000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14:paraId="3D2073DF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210A119F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</w:t>
            </w:r>
            <w:r w:rsidR="009B707A" w:rsidRPr="009A393D">
              <w:rPr>
                <w:color w:val="000000"/>
              </w:rPr>
              <w:t>7</w:t>
            </w:r>
            <w:r w:rsidRPr="009A393D">
              <w:rPr>
                <w:color w:val="000000"/>
              </w:rPr>
              <w:t>0,0</w:t>
            </w:r>
          </w:p>
        </w:tc>
      </w:tr>
      <w:tr w:rsidR="009C2A4D" w:rsidRPr="00FE5BF8" w14:paraId="0258B391" w14:textId="77777777" w:rsidTr="006664C4">
        <w:trPr>
          <w:trHeight w:val="353"/>
          <w:jc w:val="center"/>
        </w:trPr>
        <w:tc>
          <w:tcPr>
            <w:tcW w:w="588" w:type="dxa"/>
            <w:vMerge/>
            <w:shd w:val="clear" w:color="auto" w:fill="auto"/>
          </w:tcPr>
          <w:p w14:paraId="764BA69E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F43E678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7AED7929" w14:textId="77777777" w:rsidR="009C2A4D" w:rsidRPr="009A393D" w:rsidRDefault="009C2A4D" w:rsidP="00CD281C">
            <w:pPr>
              <w:tabs>
                <w:tab w:val="center" w:pos="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4E057F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8A4B0B8" w14:textId="77777777" w:rsidR="009C2A4D" w:rsidRDefault="009C2A4D" w:rsidP="009C2A4D">
            <w:pPr>
              <w:jc w:val="center"/>
            </w:pPr>
            <w:r w:rsidRPr="009A393D">
              <w:t>2026</w:t>
            </w:r>
          </w:p>
          <w:p w14:paraId="1D2CDD13" w14:textId="77777777" w:rsidR="00CD281C" w:rsidRDefault="00CD281C" w:rsidP="009C2A4D">
            <w:pPr>
              <w:jc w:val="center"/>
            </w:pPr>
          </w:p>
          <w:p w14:paraId="285EE240" w14:textId="77777777" w:rsidR="00CD281C" w:rsidRDefault="00CD281C" w:rsidP="009C2A4D">
            <w:pPr>
              <w:jc w:val="center"/>
            </w:pPr>
          </w:p>
          <w:p w14:paraId="63358651" w14:textId="5D29D1B5" w:rsidR="00CD281C" w:rsidRPr="009A393D" w:rsidRDefault="00CD281C" w:rsidP="009C2A4D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14:paraId="176EBF93" w14:textId="77777777" w:rsidR="009C2A4D" w:rsidRPr="009A393D" w:rsidRDefault="0064601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10</w:t>
            </w:r>
          </w:p>
        </w:tc>
        <w:tc>
          <w:tcPr>
            <w:tcW w:w="1294" w:type="dxa"/>
            <w:shd w:val="clear" w:color="auto" w:fill="auto"/>
          </w:tcPr>
          <w:p w14:paraId="2009D490" w14:textId="77777777" w:rsidR="009C2A4D" w:rsidRDefault="009C2A4D" w:rsidP="009C2A4D">
            <w:pPr>
              <w:jc w:val="center"/>
            </w:pPr>
            <w:r w:rsidRPr="009A393D">
              <w:t>2026</w:t>
            </w:r>
          </w:p>
          <w:p w14:paraId="2324ED64" w14:textId="77777777" w:rsidR="00CD281C" w:rsidRDefault="00CD281C" w:rsidP="009C2A4D">
            <w:pPr>
              <w:jc w:val="center"/>
            </w:pPr>
          </w:p>
          <w:p w14:paraId="42B78422" w14:textId="77777777" w:rsidR="00CD281C" w:rsidRDefault="00CD281C" w:rsidP="009C2A4D">
            <w:pPr>
              <w:jc w:val="center"/>
            </w:pPr>
          </w:p>
          <w:p w14:paraId="0EB83555" w14:textId="5AB3E726" w:rsidR="00CD281C" w:rsidRPr="009A393D" w:rsidRDefault="00CD281C" w:rsidP="009C2A4D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14:paraId="4BE2C9EE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5669974F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2BDEA876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</w:t>
            </w:r>
            <w:r w:rsidR="009B707A" w:rsidRPr="009A393D">
              <w:rPr>
                <w:color w:val="000000"/>
              </w:rPr>
              <w:t>7</w:t>
            </w:r>
            <w:r w:rsidRPr="009A393D">
              <w:rPr>
                <w:color w:val="000000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14:paraId="17F18CE3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28B6A806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</w:t>
            </w:r>
            <w:r w:rsidR="009B707A" w:rsidRPr="009A393D">
              <w:rPr>
                <w:color w:val="000000"/>
              </w:rPr>
              <w:t>7</w:t>
            </w:r>
            <w:r w:rsidRPr="009A393D">
              <w:rPr>
                <w:color w:val="000000"/>
              </w:rPr>
              <w:t>0,0</w:t>
            </w:r>
          </w:p>
        </w:tc>
      </w:tr>
      <w:tr w:rsidR="009C2A4D" w:rsidRPr="00FE5BF8" w14:paraId="62431D02" w14:textId="77777777" w:rsidTr="006664C4">
        <w:trPr>
          <w:trHeight w:val="136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1FED7CCC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3.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74D95DA6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УИЗП КМР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51EA9B58" w14:textId="77777777" w:rsidR="009C2A4D" w:rsidRPr="009A393D" w:rsidRDefault="009C2A4D" w:rsidP="00CD281C">
            <w:pPr>
              <w:tabs>
                <w:tab w:val="center" w:pos="0"/>
              </w:tabs>
              <w:ind w:right="-108"/>
              <w:rPr>
                <w:color w:val="000000"/>
              </w:rPr>
            </w:pPr>
            <w:r w:rsidRPr="009A393D">
              <w:t>Проведение оценки рыночной стоимости арендной платы, рыночной стоимости земельных участков независимыми оценщиками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0566A7E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E403059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1139" w:type="dxa"/>
            <w:shd w:val="clear" w:color="auto" w:fill="auto"/>
          </w:tcPr>
          <w:p w14:paraId="7F8BB898" w14:textId="77777777" w:rsidR="009C2A4D" w:rsidRPr="009A393D" w:rsidRDefault="002F2093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25</w:t>
            </w:r>
          </w:p>
        </w:tc>
        <w:tc>
          <w:tcPr>
            <w:tcW w:w="1294" w:type="dxa"/>
            <w:shd w:val="clear" w:color="auto" w:fill="auto"/>
          </w:tcPr>
          <w:p w14:paraId="2E359F93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690" w:type="dxa"/>
            <w:shd w:val="clear" w:color="auto" w:fill="auto"/>
          </w:tcPr>
          <w:p w14:paraId="5A3783B9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1EC52853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0CA8C302" w14:textId="77777777" w:rsidR="009C2A4D" w:rsidRPr="009A393D" w:rsidRDefault="009B39B4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3</w:t>
            </w:r>
            <w:r w:rsidR="009C2A4D" w:rsidRPr="009A393D">
              <w:rPr>
                <w:color w:val="000000"/>
              </w:rPr>
              <w:t>0,0</w:t>
            </w:r>
            <w:r w:rsidR="002F2093" w:rsidRPr="009A393D">
              <w:rPr>
                <w:color w:val="00000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414DE8D0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64E9392B" w14:textId="77777777" w:rsidR="009C2A4D" w:rsidRPr="009A393D" w:rsidRDefault="009B39B4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3</w:t>
            </w:r>
            <w:r w:rsidR="009C2A4D" w:rsidRPr="009A393D">
              <w:rPr>
                <w:color w:val="000000"/>
              </w:rPr>
              <w:t>0,0</w:t>
            </w:r>
            <w:r w:rsidR="002F2093" w:rsidRPr="009A393D">
              <w:rPr>
                <w:color w:val="000000"/>
              </w:rPr>
              <w:t>6</w:t>
            </w:r>
          </w:p>
        </w:tc>
      </w:tr>
      <w:tr w:rsidR="009C2A4D" w:rsidRPr="00FE5BF8" w14:paraId="21038C5F" w14:textId="77777777" w:rsidTr="006664C4">
        <w:trPr>
          <w:trHeight w:val="319"/>
          <w:jc w:val="center"/>
        </w:trPr>
        <w:tc>
          <w:tcPr>
            <w:tcW w:w="588" w:type="dxa"/>
            <w:vMerge/>
            <w:shd w:val="clear" w:color="auto" w:fill="auto"/>
          </w:tcPr>
          <w:p w14:paraId="43BCAF44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89C9FDE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6BADCB28" w14:textId="77777777" w:rsidR="009C2A4D" w:rsidRPr="009A393D" w:rsidRDefault="009C2A4D" w:rsidP="00CD281C">
            <w:pPr>
              <w:tabs>
                <w:tab w:val="center" w:pos="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57B0A0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01F9D9B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1139" w:type="dxa"/>
            <w:shd w:val="clear" w:color="auto" w:fill="auto"/>
          </w:tcPr>
          <w:p w14:paraId="27EDEE9E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15</w:t>
            </w:r>
          </w:p>
        </w:tc>
        <w:tc>
          <w:tcPr>
            <w:tcW w:w="1294" w:type="dxa"/>
            <w:shd w:val="clear" w:color="auto" w:fill="auto"/>
          </w:tcPr>
          <w:p w14:paraId="6DE7FCC9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690" w:type="dxa"/>
            <w:shd w:val="clear" w:color="auto" w:fill="auto"/>
          </w:tcPr>
          <w:p w14:paraId="77D99F9B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72CCEF6C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3B09F4A7" w14:textId="77777777" w:rsidR="009C2A4D" w:rsidRPr="009A393D" w:rsidRDefault="009B707A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9</w:t>
            </w:r>
            <w:r w:rsidR="009C2A4D" w:rsidRPr="009A393D">
              <w:rPr>
                <w:color w:val="000000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14:paraId="07FB6C3C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5373EACD" w14:textId="77777777" w:rsidR="009C2A4D" w:rsidRPr="009A393D" w:rsidRDefault="009B707A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9</w:t>
            </w:r>
            <w:r w:rsidR="009C2A4D" w:rsidRPr="009A393D">
              <w:rPr>
                <w:color w:val="000000"/>
              </w:rPr>
              <w:t>0,0</w:t>
            </w:r>
          </w:p>
        </w:tc>
      </w:tr>
      <w:tr w:rsidR="009C2A4D" w:rsidRPr="00FE5BF8" w14:paraId="6009530E" w14:textId="77777777" w:rsidTr="006664C4">
        <w:trPr>
          <w:trHeight w:val="251"/>
          <w:jc w:val="center"/>
        </w:trPr>
        <w:tc>
          <w:tcPr>
            <w:tcW w:w="588" w:type="dxa"/>
            <w:vMerge/>
            <w:shd w:val="clear" w:color="auto" w:fill="auto"/>
          </w:tcPr>
          <w:p w14:paraId="202CE072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4AB3746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67746BAB" w14:textId="77777777" w:rsidR="009C2A4D" w:rsidRPr="009A393D" w:rsidRDefault="009C2A4D" w:rsidP="00CD281C">
            <w:pPr>
              <w:tabs>
                <w:tab w:val="center" w:pos="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53670B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32A50EBA" w14:textId="77777777" w:rsidR="009C2A4D" w:rsidRPr="009A393D" w:rsidRDefault="009C2A4D" w:rsidP="009C2A4D">
            <w:pPr>
              <w:jc w:val="center"/>
            </w:pPr>
            <w:r w:rsidRPr="009A393D">
              <w:t>2026</w:t>
            </w:r>
          </w:p>
        </w:tc>
        <w:tc>
          <w:tcPr>
            <w:tcW w:w="1139" w:type="dxa"/>
            <w:shd w:val="clear" w:color="auto" w:fill="auto"/>
          </w:tcPr>
          <w:p w14:paraId="0132C79F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15</w:t>
            </w:r>
          </w:p>
        </w:tc>
        <w:tc>
          <w:tcPr>
            <w:tcW w:w="1294" w:type="dxa"/>
            <w:shd w:val="clear" w:color="auto" w:fill="auto"/>
          </w:tcPr>
          <w:p w14:paraId="1420CE45" w14:textId="77777777" w:rsidR="009C2A4D" w:rsidRPr="009A393D" w:rsidRDefault="009C2A4D" w:rsidP="009C2A4D">
            <w:pPr>
              <w:jc w:val="center"/>
            </w:pPr>
            <w:r w:rsidRPr="009A393D">
              <w:t>2026</w:t>
            </w:r>
          </w:p>
        </w:tc>
        <w:tc>
          <w:tcPr>
            <w:tcW w:w="690" w:type="dxa"/>
            <w:shd w:val="clear" w:color="auto" w:fill="auto"/>
          </w:tcPr>
          <w:p w14:paraId="4995E6B0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16BFC711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5644A028" w14:textId="77777777" w:rsidR="009C2A4D" w:rsidRPr="009A393D" w:rsidRDefault="009B707A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9</w:t>
            </w:r>
            <w:r w:rsidR="009C2A4D" w:rsidRPr="009A393D">
              <w:rPr>
                <w:color w:val="000000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14:paraId="21C0F53A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028C6B9F" w14:textId="77777777" w:rsidR="009C2A4D" w:rsidRPr="009A393D" w:rsidRDefault="009B707A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9</w:t>
            </w:r>
            <w:r w:rsidR="009C2A4D" w:rsidRPr="009A393D">
              <w:rPr>
                <w:color w:val="000000"/>
              </w:rPr>
              <w:t>0,0</w:t>
            </w:r>
          </w:p>
        </w:tc>
      </w:tr>
      <w:tr w:rsidR="009C2A4D" w:rsidRPr="00FE5BF8" w14:paraId="3DE0CA0C" w14:textId="77777777" w:rsidTr="006664C4">
        <w:trPr>
          <w:trHeight w:val="87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60C424F1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4.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FCA0EC3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УИЗП КМР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65A5272E" w14:textId="77777777" w:rsidR="009C2A4D" w:rsidRPr="009A393D" w:rsidRDefault="009C2A4D" w:rsidP="00CD281C">
            <w:pPr>
              <w:tabs>
                <w:tab w:val="center" w:pos="0"/>
              </w:tabs>
              <w:ind w:right="-108"/>
              <w:rPr>
                <w:color w:val="000000"/>
              </w:rPr>
            </w:pPr>
            <w:r w:rsidRPr="009A393D">
              <w:t>Постановка на кадастровый учет линейных объектов, объектов недвижимого имущества, постановка на кадастровый учет бесхозяйных объектов и оформление на них права муниципальной собственности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BDCEF79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5DBADAE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1139" w:type="dxa"/>
            <w:shd w:val="clear" w:color="auto" w:fill="auto"/>
          </w:tcPr>
          <w:p w14:paraId="47A2B2F1" w14:textId="77777777" w:rsidR="009C2A4D" w:rsidRPr="009A393D" w:rsidRDefault="009B39B4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</w:t>
            </w:r>
            <w:r w:rsidR="002F2093" w:rsidRPr="009A393D">
              <w:rPr>
                <w:color w:val="000000"/>
              </w:rPr>
              <w:t>8</w:t>
            </w:r>
          </w:p>
        </w:tc>
        <w:tc>
          <w:tcPr>
            <w:tcW w:w="1294" w:type="dxa"/>
            <w:shd w:val="clear" w:color="auto" w:fill="auto"/>
          </w:tcPr>
          <w:p w14:paraId="47B7B35F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690" w:type="dxa"/>
            <w:shd w:val="clear" w:color="auto" w:fill="auto"/>
          </w:tcPr>
          <w:p w14:paraId="6D692BF6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76C85E25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7FD0B34A" w14:textId="77777777" w:rsidR="009C2A4D" w:rsidRPr="009A393D" w:rsidRDefault="002F2093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282,63</w:t>
            </w:r>
          </w:p>
        </w:tc>
        <w:tc>
          <w:tcPr>
            <w:tcW w:w="425" w:type="dxa"/>
            <w:shd w:val="clear" w:color="auto" w:fill="auto"/>
          </w:tcPr>
          <w:p w14:paraId="047B15D9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0101D1F8" w14:textId="77777777" w:rsidR="009C2A4D" w:rsidRPr="009A393D" w:rsidRDefault="002F2093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282,63</w:t>
            </w:r>
          </w:p>
        </w:tc>
      </w:tr>
      <w:tr w:rsidR="009C2A4D" w:rsidRPr="00FE5BF8" w14:paraId="15BDEE86" w14:textId="77777777" w:rsidTr="006664C4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</w:tcPr>
          <w:p w14:paraId="73B3F59D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9E289BC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62CADB52" w14:textId="77777777" w:rsidR="009C2A4D" w:rsidRPr="009A393D" w:rsidRDefault="009C2A4D" w:rsidP="00CD281C">
            <w:pPr>
              <w:tabs>
                <w:tab w:val="center" w:pos="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4CB374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688D3ABC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1139" w:type="dxa"/>
            <w:shd w:val="clear" w:color="auto" w:fill="auto"/>
          </w:tcPr>
          <w:p w14:paraId="0D133716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20</w:t>
            </w:r>
          </w:p>
        </w:tc>
        <w:tc>
          <w:tcPr>
            <w:tcW w:w="1294" w:type="dxa"/>
            <w:shd w:val="clear" w:color="auto" w:fill="auto"/>
          </w:tcPr>
          <w:p w14:paraId="3534F2FA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690" w:type="dxa"/>
            <w:shd w:val="clear" w:color="auto" w:fill="auto"/>
          </w:tcPr>
          <w:p w14:paraId="4B5A2C33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5D5E7006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0AFC8BAC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169,0</w:t>
            </w:r>
          </w:p>
        </w:tc>
        <w:tc>
          <w:tcPr>
            <w:tcW w:w="425" w:type="dxa"/>
            <w:shd w:val="clear" w:color="auto" w:fill="auto"/>
          </w:tcPr>
          <w:p w14:paraId="1586F1C5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74F5D374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169,0</w:t>
            </w:r>
          </w:p>
        </w:tc>
      </w:tr>
      <w:tr w:rsidR="009C2A4D" w:rsidRPr="00FE5BF8" w14:paraId="2C753777" w14:textId="77777777" w:rsidTr="006664C4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</w:tcPr>
          <w:p w14:paraId="32743504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F22A5FB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5F466B9E" w14:textId="77777777" w:rsidR="009C2A4D" w:rsidRPr="009A393D" w:rsidRDefault="009C2A4D" w:rsidP="00CD281C">
            <w:pPr>
              <w:tabs>
                <w:tab w:val="center" w:pos="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9B79A5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89E8759" w14:textId="77777777" w:rsidR="009C2A4D" w:rsidRDefault="009C2A4D" w:rsidP="009C2A4D">
            <w:pPr>
              <w:jc w:val="center"/>
            </w:pPr>
            <w:r w:rsidRPr="009A393D">
              <w:t>2026</w:t>
            </w:r>
          </w:p>
          <w:p w14:paraId="312F923F" w14:textId="77777777" w:rsidR="00CD281C" w:rsidRDefault="00CD281C" w:rsidP="009C2A4D">
            <w:pPr>
              <w:jc w:val="center"/>
            </w:pPr>
          </w:p>
          <w:p w14:paraId="06968257" w14:textId="54BB516C" w:rsidR="00CD281C" w:rsidRPr="009A393D" w:rsidRDefault="00CD281C" w:rsidP="009C2A4D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14:paraId="5712FD73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20</w:t>
            </w:r>
          </w:p>
        </w:tc>
        <w:tc>
          <w:tcPr>
            <w:tcW w:w="1294" w:type="dxa"/>
            <w:shd w:val="clear" w:color="auto" w:fill="auto"/>
          </w:tcPr>
          <w:p w14:paraId="0E920750" w14:textId="77777777" w:rsidR="009C2A4D" w:rsidRPr="009A393D" w:rsidRDefault="009C2A4D" w:rsidP="009C2A4D">
            <w:pPr>
              <w:jc w:val="center"/>
            </w:pPr>
            <w:r w:rsidRPr="009A393D">
              <w:t>2026</w:t>
            </w:r>
          </w:p>
        </w:tc>
        <w:tc>
          <w:tcPr>
            <w:tcW w:w="690" w:type="dxa"/>
            <w:shd w:val="clear" w:color="auto" w:fill="auto"/>
          </w:tcPr>
          <w:p w14:paraId="132F3612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153A1840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70C0FC34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169,0</w:t>
            </w:r>
          </w:p>
        </w:tc>
        <w:tc>
          <w:tcPr>
            <w:tcW w:w="425" w:type="dxa"/>
            <w:shd w:val="clear" w:color="auto" w:fill="auto"/>
          </w:tcPr>
          <w:p w14:paraId="3698567F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0D3B0681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169,0</w:t>
            </w:r>
          </w:p>
        </w:tc>
      </w:tr>
      <w:tr w:rsidR="009C2A4D" w:rsidRPr="00FE5BF8" w14:paraId="1548682C" w14:textId="77777777" w:rsidTr="006664C4">
        <w:trPr>
          <w:trHeight w:val="320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27DD9757" w14:textId="77777777" w:rsidR="009C2A4D" w:rsidRPr="009A393D" w:rsidRDefault="009C2A4D" w:rsidP="009C2A4D">
            <w:pPr>
              <w:ind w:left="-142"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7B03A68A" w14:textId="0A1427B4" w:rsidR="00CD281C" w:rsidRPr="009A393D" w:rsidRDefault="009C2A4D" w:rsidP="00CD281C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УИЗП КМР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457277FB" w14:textId="77777777" w:rsidR="00CD281C" w:rsidRDefault="009C2A4D" w:rsidP="00CD281C">
            <w:pPr>
              <w:tabs>
                <w:tab w:val="center" w:pos="0"/>
              </w:tabs>
              <w:ind w:right="-108"/>
            </w:pPr>
            <w:r w:rsidRPr="009A393D">
              <w:t>Изготовление ЭЦП для осуществления поставки на государственный кадастровый учет объектов капитального строительства, земельных участков, для осуществления запросов выписок из единого государственного реестра прав на недвижимое имущество и сделок с ним в органах Росреестра</w:t>
            </w:r>
          </w:p>
          <w:p w14:paraId="5618F657" w14:textId="70E612F7" w:rsidR="006664C4" w:rsidRPr="009A393D" w:rsidRDefault="006664C4" w:rsidP="00CD281C">
            <w:pPr>
              <w:tabs>
                <w:tab w:val="center" w:pos="0"/>
              </w:tabs>
              <w:ind w:right="-108"/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6AF4B56" w14:textId="1CD5F524" w:rsidR="00CD281C" w:rsidRPr="009A393D" w:rsidRDefault="009C2A4D" w:rsidP="00CD281C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14:paraId="5DE9F303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1139" w:type="dxa"/>
            <w:shd w:val="clear" w:color="auto" w:fill="auto"/>
          </w:tcPr>
          <w:p w14:paraId="731CB2F2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14:paraId="2F09ED98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690" w:type="dxa"/>
            <w:shd w:val="clear" w:color="auto" w:fill="auto"/>
          </w:tcPr>
          <w:p w14:paraId="2AECA77A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53E1C331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170A20C5" w14:textId="77777777" w:rsidR="009C2A4D" w:rsidRPr="009A393D" w:rsidRDefault="002F2093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A97E39B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30039A6F" w14:textId="77777777" w:rsidR="009C2A4D" w:rsidRPr="009A393D" w:rsidRDefault="002F2093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</w:tr>
      <w:tr w:rsidR="009C2A4D" w:rsidRPr="00FE5BF8" w14:paraId="456D34DF" w14:textId="77777777" w:rsidTr="006664C4">
        <w:trPr>
          <w:trHeight w:val="268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15D11D47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125CF69A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136D2234" w14:textId="77777777" w:rsidR="009C2A4D" w:rsidRPr="009A393D" w:rsidRDefault="009C2A4D" w:rsidP="00CD281C">
            <w:pPr>
              <w:tabs>
                <w:tab w:val="center" w:pos="-108"/>
              </w:tabs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C5D777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CE7E160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1139" w:type="dxa"/>
            <w:shd w:val="clear" w:color="auto" w:fill="auto"/>
          </w:tcPr>
          <w:p w14:paraId="56BDDDFD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14:paraId="4CFA2301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690" w:type="dxa"/>
            <w:shd w:val="clear" w:color="auto" w:fill="auto"/>
          </w:tcPr>
          <w:p w14:paraId="331DAD03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14832927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06CE8793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1,0</w:t>
            </w:r>
          </w:p>
        </w:tc>
        <w:tc>
          <w:tcPr>
            <w:tcW w:w="425" w:type="dxa"/>
            <w:shd w:val="clear" w:color="auto" w:fill="auto"/>
          </w:tcPr>
          <w:p w14:paraId="3C33D40A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2B5A61F8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1,0</w:t>
            </w:r>
          </w:p>
        </w:tc>
      </w:tr>
      <w:tr w:rsidR="009C2A4D" w:rsidRPr="00FE5BF8" w14:paraId="35CE874F" w14:textId="77777777" w:rsidTr="006664C4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09921752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4956321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3208C7A0" w14:textId="77777777" w:rsidR="009C2A4D" w:rsidRPr="009A393D" w:rsidRDefault="009C2A4D" w:rsidP="00CD281C">
            <w:pPr>
              <w:tabs>
                <w:tab w:val="center" w:pos="-108"/>
              </w:tabs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DF086A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8528255" w14:textId="6D9B927B" w:rsidR="00CD281C" w:rsidRPr="009A393D" w:rsidRDefault="009C2A4D" w:rsidP="00CD281C">
            <w:pPr>
              <w:jc w:val="center"/>
            </w:pPr>
            <w:r w:rsidRPr="009A393D">
              <w:t>2026</w:t>
            </w:r>
          </w:p>
        </w:tc>
        <w:tc>
          <w:tcPr>
            <w:tcW w:w="1139" w:type="dxa"/>
            <w:shd w:val="clear" w:color="auto" w:fill="auto"/>
          </w:tcPr>
          <w:p w14:paraId="005EB6B9" w14:textId="044F5AFE" w:rsidR="00CD281C" w:rsidRPr="009A393D" w:rsidRDefault="009C2A4D" w:rsidP="00CD281C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14:paraId="5E195C52" w14:textId="251803BB" w:rsidR="00CD281C" w:rsidRDefault="009C2A4D" w:rsidP="009C2A4D">
            <w:pPr>
              <w:jc w:val="center"/>
            </w:pPr>
            <w:r w:rsidRPr="009A393D">
              <w:t>2026</w:t>
            </w:r>
          </w:p>
          <w:p w14:paraId="7044C304" w14:textId="77777777" w:rsidR="00CD281C" w:rsidRDefault="00CD281C" w:rsidP="009C2A4D">
            <w:pPr>
              <w:jc w:val="center"/>
            </w:pPr>
          </w:p>
          <w:p w14:paraId="4C948164" w14:textId="0DF7A36A" w:rsidR="00CD281C" w:rsidRPr="009A393D" w:rsidRDefault="00CD281C" w:rsidP="009C2A4D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14:paraId="7834BD48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1A4E6739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091D6B9F" w14:textId="77777777" w:rsidR="009C2A4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1,0</w:t>
            </w:r>
          </w:p>
          <w:p w14:paraId="4CDAB71E" w14:textId="3658D62E" w:rsidR="00CD281C" w:rsidRPr="009A393D" w:rsidRDefault="00CD281C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7DAFE9B0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60A50570" w14:textId="1318AB85" w:rsidR="00CD281C" w:rsidRPr="009A393D" w:rsidRDefault="009C2A4D" w:rsidP="00CD281C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1,0</w:t>
            </w:r>
          </w:p>
        </w:tc>
      </w:tr>
      <w:tr w:rsidR="009C2A4D" w:rsidRPr="00FE5BF8" w14:paraId="0E3C6209" w14:textId="77777777" w:rsidTr="006664C4">
        <w:trPr>
          <w:trHeight w:val="70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4F29B192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lastRenderedPageBreak/>
              <w:t xml:space="preserve">6. 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D8E2002" w14:textId="77777777" w:rsidR="009C2A4D" w:rsidRPr="009A393D" w:rsidRDefault="009C2A4D" w:rsidP="009C2A4D">
            <w:pPr>
              <w:ind w:right="-108"/>
              <w:rPr>
                <w:color w:val="000000"/>
              </w:rPr>
            </w:pPr>
            <w:r w:rsidRPr="009A393D">
              <w:rPr>
                <w:color w:val="000000"/>
              </w:rPr>
              <w:t>УИЗП КМР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206EAAC5" w14:textId="77777777" w:rsidR="009C2A4D" w:rsidRPr="009A393D" w:rsidRDefault="009C2A4D" w:rsidP="00CD281C">
            <w:r w:rsidRPr="009A393D">
              <w:t>Мероприятия по выявлению правообладателей ранее учтенных объектов по ФЗ-518: консультации, выявление бесхозяйных объектов для последующего оформления права собственности Карталинского городского поселения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FFB0678" w14:textId="3D481156" w:rsidR="009C2A4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  <w:p w14:paraId="10CDED02" w14:textId="470A1442" w:rsidR="0062336F" w:rsidRDefault="0062336F" w:rsidP="009C2A4D">
            <w:pPr>
              <w:ind w:right="-108"/>
              <w:jc w:val="center"/>
              <w:rPr>
                <w:color w:val="000000"/>
              </w:rPr>
            </w:pPr>
          </w:p>
          <w:p w14:paraId="68B7FA19" w14:textId="77777777" w:rsidR="0062336F" w:rsidRDefault="0062336F" w:rsidP="009C2A4D">
            <w:pPr>
              <w:ind w:right="-108"/>
              <w:jc w:val="center"/>
              <w:rPr>
                <w:color w:val="000000"/>
              </w:rPr>
            </w:pPr>
          </w:p>
          <w:p w14:paraId="509A0A54" w14:textId="297309B4" w:rsidR="0062336F" w:rsidRPr="009A393D" w:rsidRDefault="0062336F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8B0C49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1139" w:type="dxa"/>
            <w:shd w:val="clear" w:color="auto" w:fill="auto"/>
          </w:tcPr>
          <w:p w14:paraId="31632935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430A42E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690" w:type="dxa"/>
            <w:shd w:val="clear" w:color="auto" w:fill="auto"/>
          </w:tcPr>
          <w:p w14:paraId="19174EF5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2E3CC31B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6C159BD4" w14:textId="77777777" w:rsidR="009C2A4D" w:rsidRPr="009A393D" w:rsidRDefault="0025248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224,4</w:t>
            </w:r>
            <w:r w:rsidR="00153438" w:rsidRPr="009A393D">
              <w:rPr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407F6A0" w14:textId="77777777" w:rsidR="009C2A4D" w:rsidRPr="009A393D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108D0D1A" w14:textId="77777777" w:rsidR="009C2A4D" w:rsidRPr="009A393D" w:rsidRDefault="0025248D" w:rsidP="00E91EDB">
            <w:pPr>
              <w:ind w:right="-108"/>
              <w:jc w:val="center"/>
              <w:rPr>
                <w:color w:val="000000"/>
                <w:lang w:val="en-US"/>
              </w:rPr>
            </w:pPr>
            <w:r w:rsidRPr="009A393D">
              <w:rPr>
                <w:color w:val="000000"/>
              </w:rPr>
              <w:t>224,4</w:t>
            </w:r>
            <w:r w:rsidR="00153438" w:rsidRPr="009A393D">
              <w:rPr>
                <w:color w:val="000000"/>
              </w:rPr>
              <w:t>8</w:t>
            </w:r>
          </w:p>
        </w:tc>
      </w:tr>
      <w:tr w:rsidR="009C2A4D" w:rsidRPr="00FE5BF8" w14:paraId="5DDEA2B0" w14:textId="77777777" w:rsidTr="006664C4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</w:tcPr>
          <w:p w14:paraId="3D89A09A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3E309A9" w14:textId="77777777" w:rsidR="009C2A4D" w:rsidRPr="009A393D" w:rsidRDefault="009C2A4D" w:rsidP="009C2A4D">
            <w:pPr>
              <w:ind w:right="-108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17F690CF" w14:textId="77777777" w:rsidR="009C2A4D" w:rsidRPr="009A393D" w:rsidRDefault="009C2A4D" w:rsidP="00CD281C">
            <w:pPr>
              <w:ind w:right="-21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1E04B4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A74D60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1139" w:type="dxa"/>
            <w:shd w:val="clear" w:color="auto" w:fill="auto"/>
          </w:tcPr>
          <w:p w14:paraId="10502981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E54F43B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690" w:type="dxa"/>
            <w:shd w:val="clear" w:color="auto" w:fill="auto"/>
          </w:tcPr>
          <w:p w14:paraId="4C2A6861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11F32F47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396968B2" w14:textId="77777777" w:rsidR="009C2A4D" w:rsidRPr="009A393D" w:rsidRDefault="0064601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E24D75" w14:textId="77777777" w:rsidR="009C2A4D" w:rsidRPr="009A393D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53C23E58" w14:textId="77777777" w:rsidR="009C2A4D" w:rsidRPr="009A393D" w:rsidRDefault="0064601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</w:tr>
      <w:tr w:rsidR="009C2A4D" w:rsidRPr="00FE5BF8" w14:paraId="039DC5E3" w14:textId="77777777" w:rsidTr="006664C4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</w:tcPr>
          <w:p w14:paraId="41142948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D8085D9" w14:textId="77777777" w:rsidR="009C2A4D" w:rsidRPr="009A393D" w:rsidRDefault="009C2A4D" w:rsidP="009C2A4D">
            <w:pPr>
              <w:ind w:right="-108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069BB5BE" w14:textId="77777777" w:rsidR="009C2A4D" w:rsidRPr="009A393D" w:rsidRDefault="009C2A4D" w:rsidP="00CD281C">
            <w:pPr>
              <w:ind w:right="-21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9800AF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87738D" w14:textId="77777777" w:rsidR="009C2A4D" w:rsidRDefault="009C2A4D" w:rsidP="009C2A4D">
            <w:pPr>
              <w:jc w:val="center"/>
            </w:pPr>
            <w:r w:rsidRPr="009A393D">
              <w:t>2026</w:t>
            </w:r>
          </w:p>
          <w:p w14:paraId="536D1222" w14:textId="77777777" w:rsidR="00CD281C" w:rsidRDefault="00CD281C" w:rsidP="009C2A4D">
            <w:pPr>
              <w:jc w:val="center"/>
            </w:pPr>
          </w:p>
          <w:p w14:paraId="485EF810" w14:textId="0068E6DB" w:rsidR="00CD281C" w:rsidRPr="009A393D" w:rsidRDefault="00CD281C" w:rsidP="009C2A4D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14:paraId="7E5F6A61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2F03BA4" w14:textId="77777777" w:rsidR="009C2A4D" w:rsidRDefault="009C2A4D" w:rsidP="009C2A4D">
            <w:pPr>
              <w:jc w:val="center"/>
            </w:pPr>
            <w:r w:rsidRPr="009A393D">
              <w:t>2026</w:t>
            </w:r>
          </w:p>
          <w:p w14:paraId="41EECAA0" w14:textId="77777777" w:rsidR="00CD281C" w:rsidRDefault="00CD281C" w:rsidP="009C2A4D">
            <w:pPr>
              <w:jc w:val="center"/>
            </w:pPr>
          </w:p>
          <w:p w14:paraId="2D811303" w14:textId="252CC784" w:rsidR="00CD281C" w:rsidRPr="009A393D" w:rsidRDefault="00CD281C" w:rsidP="009C2A4D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14:paraId="4BC312A9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15AFBC8E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11E1614A" w14:textId="77777777" w:rsidR="009C2A4D" w:rsidRPr="009A393D" w:rsidRDefault="0064601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E5E1539" w14:textId="77777777" w:rsidR="009C2A4D" w:rsidRPr="009A393D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4A60EE2B" w14:textId="77777777" w:rsidR="009C2A4D" w:rsidRPr="009A393D" w:rsidRDefault="0064601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</w:tr>
      <w:tr w:rsidR="009C2A4D" w:rsidRPr="00FE5BF8" w14:paraId="2655C6B0" w14:textId="77777777" w:rsidTr="006664C4">
        <w:trPr>
          <w:trHeight w:val="70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56BD35E8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7.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3C9F813" w14:textId="77777777" w:rsidR="009C2A4D" w:rsidRPr="009A393D" w:rsidRDefault="009C2A4D" w:rsidP="009C2A4D">
            <w:pPr>
              <w:ind w:right="-108"/>
              <w:rPr>
                <w:color w:val="000000"/>
              </w:rPr>
            </w:pPr>
            <w:r w:rsidRPr="009A393D">
              <w:rPr>
                <w:color w:val="000000"/>
              </w:rPr>
              <w:t>УИЗП КМР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663EAEDE" w14:textId="77777777" w:rsidR="009C2A4D" w:rsidRPr="009A393D" w:rsidRDefault="009C2A4D" w:rsidP="00CD281C">
            <w:pPr>
              <w:ind w:right="-21"/>
              <w:rPr>
                <w:color w:val="000000"/>
              </w:rPr>
            </w:pPr>
            <w:r w:rsidRPr="009A393D">
              <w:rPr>
                <w:color w:val="000000"/>
              </w:rPr>
              <w:t>Кадастровый работы (объединение помещений, снятие с кадастрового учета помещений и др.)</w:t>
            </w:r>
            <w:r w:rsidR="00153438" w:rsidRPr="009A393D">
              <w:rPr>
                <w:color w:val="000000"/>
              </w:rPr>
              <w:t>, разработка проектной документации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58C9051" w14:textId="77777777" w:rsidR="009C2A4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ед.</w:t>
            </w:r>
          </w:p>
          <w:p w14:paraId="0DC75CCF" w14:textId="25D60F17" w:rsidR="003C33E7" w:rsidRPr="009A393D" w:rsidRDefault="003C33E7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4022BA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1139" w:type="dxa"/>
            <w:shd w:val="clear" w:color="auto" w:fill="auto"/>
          </w:tcPr>
          <w:p w14:paraId="1B8115E2" w14:textId="77777777" w:rsidR="009C2A4D" w:rsidRPr="009A393D" w:rsidRDefault="00153438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5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231508C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690" w:type="dxa"/>
            <w:shd w:val="clear" w:color="auto" w:fill="auto"/>
          </w:tcPr>
          <w:p w14:paraId="78EBF5B4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0F3DFB58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57E029AC" w14:textId="77777777" w:rsidR="009C2A4D" w:rsidRPr="009A393D" w:rsidRDefault="00153438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61,6</w:t>
            </w:r>
          </w:p>
        </w:tc>
        <w:tc>
          <w:tcPr>
            <w:tcW w:w="425" w:type="dxa"/>
            <w:shd w:val="clear" w:color="auto" w:fill="auto"/>
          </w:tcPr>
          <w:p w14:paraId="4DAB88FF" w14:textId="77777777" w:rsidR="009C2A4D" w:rsidRPr="009A393D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48B36C7D" w14:textId="77777777" w:rsidR="009C2A4D" w:rsidRPr="009A393D" w:rsidRDefault="00153438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61,6</w:t>
            </w:r>
          </w:p>
        </w:tc>
      </w:tr>
      <w:tr w:rsidR="009C2A4D" w:rsidRPr="00FE5BF8" w14:paraId="2AA82267" w14:textId="77777777" w:rsidTr="006664C4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43B40828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CA9C58A" w14:textId="77777777" w:rsidR="009C2A4D" w:rsidRPr="009A393D" w:rsidRDefault="009C2A4D" w:rsidP="009C2A4D">
            <w:pPr>
              <w:ind w:right="-108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480C2543" w14:textId="77777777" w:rsidR="009C2A4D" w:rsidRPr="009A393D" w:rsidRDefault="009C2A4D" w:rsidP="009C2A4D">
            <w:pPr>
              <w:ind w:right="-21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4FE44FF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A9B350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1139" w:type="dxa"/>
            <w:shd w:val="clear" w:color="auto" w:fill="auto"/>
          </w:tcPr>
          <w:p w14:paraId="7E510B9B" w14:textId="77777777" w:rsidR="009C2A4D" w:rsidRPr="009A393D" w:rsidRDefault="0064601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63729C8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690" w:type="dxa"/>
            <w:shd w:val="clear" w:color="auto" w:fill="auto"/>
          </w:tcPr>
          <w:p w14:paraId="0D4A8380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7EA36E8F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5ED55278" w14:textId="77777777" w:rsidR="009C2A4D" w:rsidRPr="009A393D" w:rsidRDefault="0064601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</w:t>
            </w:r>
            <w:r w:rsidR="009C2A4D" w:rsidRPr="009A393D">
              <w:rPr>
                <w:color w:val="000000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14:paraId="38C99C70" w14:textId="77777777" w:rsidR="009C2A4D" w:rsidRPr="009A393D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29833C2C" w14:textId="77777777" w:rsidR="009C2A4D" w:rsidRPr="009A393D" w:rsidRDefault="0064601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</w:t>
            </w:r>
            <w:r w:rsidR="009C2A4D" w:rsidRPr="009A393D">
              <w:rPr>
                <w:color w:val="000000"/>
              </w:rPr>
              <w:t>0,0</w:t>
            </w:r>
          </w:p>
        </w:tc>
      </w:tr>
      <w:tr w:rsidR="009C2A4D" w:rsidRPr="00FE5BF8" w14:paraId="2C4A1482" w14:textId="77777777" w:rsidTr="006664C4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0F3C88A9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0537A90" w14:textId="77777777" w:rsidR="009C2A4D" w:rsidRPr="009A393D" w:rsidRDefault="009C2A4D" w:rsidP="009C2A4D">
            <w:pPr>
              <w:ind w:right="-108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3D919E82" w14:textId="77777777" w:rsidR="009C2A4D" w:rsidRPr="009A393D" w:rsidRDefault="009C2A4D" w:rsidP="009C2A4D">
            <w:pPr>
              <w:ind w:right="-21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67AC3E9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A7D95" w14:textId="77777777" w:rsidR="009C2A4D" w:rsidRPr="009A393D" w:rsidRDefault="009C2A4D" w:rsidP="009C2A4D">
            <w:pPr>
              <w:jc w:val="center"/>
            </w:pPr>
            <w:r w:rsidRPr="009A393D">
              <w:t>2026</w:t>
            </w:r>
          </w:p>
        </w:tc>
        <w:tc>
          <w:tcPr>
            <w:tcW w:w="1139" w:type="dxa"/>
            <w:shd w:val="clear" w:color="auto" w:fill="auto"/>
          </w:tcPr>
          <w:p w14:paraId="5370C952" w14:textId="77777777" w:rsidR="009C2A4D" w:rsidRPr="009A393D" w:rsidRDefault="0064601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8E822EF" w14:textId="77777777" w:rsidR="009C2A4D" w:rsidRPr="009A393D" w:rsidRDefault="009C2A4D" w:rsidP="009C2A4D">
            <w:pPr>
              <w:jc w:val="center"/>
            </w:pPr>
            <w:r w:rsidRPr="009A393D">
              <w:t>2026</w:t>
            </w:r>
          </w:p>
        </w:tc>
        <w:tc>
          <w:tcPr>
            <w:tcW w:w="690" w:type="dxa"/>
            <w:shd w:val="clear" w:color="auto" w:fill="auto"/>
          </w:tcPr>
          <w:p w14:paraId="6C9103FD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1252E099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107EFF6A" w14:textId="77777777" w:rsidR="009C2A4D" w:rsidRPr="009A393D" w:rsidRDefault="0064601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</w:t>
            </w:r>
            <w:r w:rsidR="009C2A4D" w:rsidRPr="009A393D">
              <w:rPr>
                <w:color w:val="000000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14:paraId="731930F7" w14:textId="77777777" w:rsidR="009C2A4D" w:rsidRPr="009A393D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28785B0F" w14:textId="77777777" w:rsidR="009C2A4D" w:rsidRPr="009A393D" w:rsidRDefault="0064601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2</w:t>
            </w:r>
            <w:r w:rsidR="009C2A4D" w:rsidRPr="009A393D">
              <w:rPr>
                <w:color w:val="000000"/>
              </w:rPr>
              <w:t>0,0</w:t>
            </w:r>
          </w:p>
        </w:tc>
      </w:tr>
      <w:tr w:rsidR="009C2A4D" w:rsidRPr="00FE5BF8" w14:paraId="6DE8122D" w14:textId="77777777" w:rsidTr="008317DB">
        <w:trPr>
          <w:trHeight w:val="70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310192B3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  <w:p w14:paraId="24659DD8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0604" w:type="dxa"/>
            <w:gridSpan w:val="5"/>
            <w:vMerge w:val="restart"/>
            <w:shd w:val="clear" w:color="auto" w:fill="auto"/>
          </w:tcPr>
          <w:p w14:paraId="69651F83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ИТОГО:</w:t>
            </w:r>
          </w:p>
          <w:p w14:paraId="6776DFB2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6709A36" w14:textId="77777777" w:rsidR="009C2A4D" w:rsidRPr="009A393D" w:rsidRDefault="009C2A4D" w:rsidP="009C2A4D">
            <w:pPr>
              <w:jc w:val="center"/>
            </w:pPr>
            <w:r w:rsidRPr="009A393D">
              <w:t>2024</w:t>
            </w:r>
          </w:p>
        </w:tc>
        <w:tc>
          <w:tcPr>
            <w:tcW w:w="690" w:type="dxa"/>
            <w:shd w:val="clear" w:color="auto" w:fill="auto"/>
          </w:tcPr>
          <w:p w14:paraId="38D8EEB2" w14:textId="77777777" w:rsidR="009C2A4D" w:rsidRPr="009A393D" w:rsidRDefault="009C2A4D" w:rsidP="009C2A4D">
            <w:pPr>
              <w:ind w:right="-108"/>
              <w:jc w:val="center"/>
              <w:rPr>
                <w:b/>
                <w:color w:val="000000"/>
              </w:rPr>
            </w:pPr>
          </w:p>
        </w:tc>
        <w:tc>
          <w:tcPr>
            <w:tcW w:w="574" w:type="dxa"/>
            <w:shd w:val="clear" w:color="auto" w:fill="auto"/>
          </w:tcPr>
          <w:p w14:paraId="7549FDC6" w14:textId="77777777" w:rsidR="009C2A4D" w:rsidRPr="009A393D" w:rsidRDefault="009C2A4D" w:rsidP="009C2A4D">
            <w:pPr>
              <w:ind w:right="-108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shd w:val="clear" w:color="auto" w:fill="auto"/>
          </w:tcPr>
          <w:p w14:paraId="32999056" w14:textId="77777777" w:rsidR="009C2A4D" w:rsidRPr="009A393D" w:rsidRDefault="00DA6414" w:rsidP="00E91ED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763,71</w:t>
            </w:r>
          </w:p>
        </w:tc>
        <w:tc>
          <w:tcPr>
            <w:tcW w:w="425" w:type="dxa"/>
            <w:shd w:val="clear" w:color="auto" w:fill="auto"/>
          </w:tcPr>
          <w:p w14:paraId="48431360" w14:textId="77777777" w:rsidR="009C2A4D" w:rsidRPr="009A393D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9A393D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504B2570" w14:textId="77777777" w:rsidR="009C2A4D" w:rsidRPr="009A393D" w:rsidRDefault="00DA6414" w:rsidP="00E91ED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763,71</w:t>
            </w:r>
          </w:p>
        </w:tc>
      </w:tr>
      <w:tr w:rsidR="009C2A4D" w:rsidRPr="00FE5BF8" w14:paraId="504C331E" w14:textId="77777777" w:rsidTr="008317DB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7B0E360A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0604" w:type="dxa"/>
            <w:gridSpan w:val="5"/>
            <w:vMerge/>
            <w:shd w:val="clear" w:color="auto" w:fill="auto"/>
          </w:tcPr>
          <w:p w14:paraId="6B3C1AD6" w14:textId="77777777" w:rsidR="009C2A4D" w:rsidRPr="009A393D" w:rsidRDefault="009C2A4D" w:rsidP="009C2A4D">
            <w:pPr>
              <w:ind w:right="-108"/>
              <w:jc w:val="center"/>
              <w:rPr>
                <w:b/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BDE71A9" w14:textId="77777777" w:rsidR="009C2A4D" w:rsidRPr="009A393D" w:rsidRDefault="009C2A4D" w:rsidP="009C2A4D">
            <w:pPr>
              <w:jc w:val="center"/>
            </w:pPr>
            <w:r w:rsidRPr="009A393D">
              <w:t>2025</w:t>
            </w:r>
          </w:p>
        </w:tc>
        <w:tc>
          <w:tcPr>
            <w:tcW w:w="690" w:type="dxa"/>
            <w:shd w:val="clear" w:color="auto" w:fill="auto"/>
          </w:tcPr>
          <w:p w14:paraId="1FBB4C38" w14:textId="77777777" w:rsidR="009C2A4D" w:rsidRPr="009A393D" w:rsidRDefault="009C2A4D" w:rsidP="009C2A4D">
            <w:pPr>
              <w:ind w:right="-108"/>
              <w:jc w:val="center"/>
              <w:rPr>
                <w:b/>
                <w:color w:val="000000"/>
              </w:rPr>
            </w:pPr>
            <w:r w:rsidRPr="009A393D">
              <w:rPr>
                <w:b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6F67C281" w14:textId="77777777" w:rsidR="009C2A4D" w:rsidRPr="009A393D" w:rsidRDefault="009C2A4D" w:rsidP="009C2A4D">
            <w:pPr>
              <w:ind w:right="-108"/>
              <w:jc w:val="center"/>
              <w:rPr>
                <w:b/>
                <w:color w:val="000000"/>
              </w:rPr>
            </w:pPr>
            <w:r w:rsidRPr="009A393D">
              <w:rPr>
                <w:b/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7A9DB79C" w14:textId="77777777" w:rsidR="009C2A4D" w:rsidRPr="00A213A7" w:rsidRDefault="009A393D" w:rsidP="00E91EDB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  <w:sz w:val="22"/>
                <w:szCs w:val="22"/>
              </w:rPr>
              <w:t>2915</w:t>
            </w:r>
            <w:r w:rsidR="009C2A4D" w:rsidRPr="00A213A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25" w:type="dxa"/>
            <w:shd w:val="clear" w:color="auto" w:fill="auto"/>
          </w:tcPr>
          <w:p w14:paraId="0F99D97B" w14:textId="77777777" w:rsidR="009C2A4D" w:rsidRPr="00A213A7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1C38F643" w14:textId="77777777" w:rsidR="009C2A4D" w:rsidRPr="00A213A7" w:rsidRDefault="009A393D" w:rsidP="00E91EDB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  <w:sz w:val="22"/>
                <w:szCs w:val="22"/>
              </w:rPr>
              <w:t>2915</w:t>
            </w:r>
            <w:r w:rsidR="009C2A4D" w:rsidRPr="00A213A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C2A4D" w:rsidRPr="00FE5BF8" w14:paraId="3B8C69BB" w14:textId="77777777" w:rsidTr="008317DB">
        <w:trPr>
          <w:trHeight w:val="82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1651EA61" w14:textId="77777777" w:rsidR="009C2A4D" w:rsidRPr="009A393D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0604" w:type="dxa"/>
            <w:gridSpan w:val="5"/>
            <w:vMerge/>
            <w:shd w:val="clear" w:color="auto" w:fill="auto"/>
          </w:tcPr>
          <w:p w14:paraId="5F9954F7" w14:textId="77777777" w:rsidR="009C2A4D" w:rsidRPr="009A393D" w:rsidRDefault="009C2A4D" w:rsidP="009C2A4D">
            <w:pPr>
              <w:ind w:right="-108"/>
              <w:jc w:val="center"/>
              <w:rPr>
                <w:b/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85D7DBF" w14:textId="77777777" w:rsidR="009C2A4D" w:rsidRPr="009A393D" w:rsidRDefault="009C2A4D" w:rsidP="009C2A4D">
            <w:pPr>
              <w:jc w:val="center"/>
            </w:pPr>
            <w:r w:rsidRPr="009A393D">
              <w:t>2026</w:t>
            </w:r>
          </w:p>
        </w:tc>
        <w:tc>
          <w:tcPr>
            <w:tcW w:w="690" w:type="dxa"/>
            <w:shd w:val="clear" w:color="auto" w:fill="auto"/>
          </w:tcPr>
          <w:p w14:paraId="55ADBF15" w14:textId="77777777" w:rsidR="009C2A4D" w:rsidRPr="009A393D" w:rsidRDefault="009C2A4D" w:rsidP="009C2A4D">
            <w:pPr>
              <w:ind w:right="-108"/>
              <w:jc w:val="center"/>
              <w:rPr>
                <w:b/>
                <w:color w:val="000000"/>
              </w:rPr>
            </w:pPr>
            <w:r w:rsidRPr="009A393D">
              <w:rPr>
                <w:b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05887966" w14:textId="77777777" w:rsidR="009C2A4D" w:rsidRPr="009A393D" w:rsidRDefault="009C2A4D" w:rsidP="009C2A4D">
            <w:pPr>
              <w:ind w:right="-108"/>
              <w:jc w:val="center"/>
              <w:rPr>
                <w:b/>
                <w:color w:val="000000"/>
              </w:rPr>
            </w:pPr>
            <w:r w:rsidRPr="009A393D">
              <w:rPr>
                <w:b/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5FA5FFB1" w14:textId="77777777" w:rsidR="009C2A4D" w:rsidRPr="00A213A7" w:rsidRDefault="00323160" w:rsidP="00E91EDB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  <w:sz w:val="22"/>
                <w:szCs w:val="22"/>
              </w:rPr>
              <w:t>2915,0</w:t>
            </w:r>
          </w:p>
        </w:tc>
        <w:tc>
          <w:tcPr>
            <w:tcW w:w="425" w:type="dxa"/>
            <w:shd w:val="clear" w:color="auto" w:fill="auto"/>
          </w:tcPr>
          <w:p w14:paraId="7E4F07A2" w14:textId="77777777" w:rsidR="009C2A4D" w:rsidRPr="00A213A7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38E4C5FE" w14:textId="77777777" w:rsidR="009C2A4D" w:rsidRPr="00A213A7" w:rsidRDefault="00323160" w:rsidP="00E91EDB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  <w:sz w:val="22"/>
                <w:szCs w:val="22"/>
              </w:rPr>
              <w:t>2915,0</w:t>
            </w:r>
          </w:p>
        </w:tc>
      </w:tr>
      <w:tr w:rsidR="009C2A4D" w:rsidRPr="00DF7656" w14:paraId="49D8A902" w14:textId="77777777" w:rsidTr="00CD281C">
        <w:trPr>
          <w:trHeight w:val="96"/>
          <w:jc w:val="center"/>
        </w:trPr>
        <w:tc>
          <w:tcPr>
            <w:tcW w:w="16051" w:type="dxa"/>
            <w:gridSpan w:val="12"/>
            <w:shd w:val="clear" w:color="auto" w:fill="auto"/>
          </w:tcPr>
          <w:p w14:paraId="14C0F737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  <w:lang w:val="en-US"/>
              </w:rPr>
              <w:t>III</w:t>
            </w:r>
            <w:r w:rsidRPr="00DF7656">
              <w:rPr>
                <w:color w:val="000000"/>
              </w:rPr>
              <w:t>. Содержание и обслуживание казны</w:t>
            </w:r>
          </w:p>
        </w:tc>
      </w:tr>
      <w:tr w:rsidR="009C2A4D" w:rsidRPr="00DF7656" w14:paraId="57665048" w14:textId="77777777" w:rsidTr="006664C4">
        <w:trPr>
          <w:trHeight w:val="270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17D89C21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1.</w:t>
            </w:r>
          </w:p>
          <w:p w14:paraId="6BEA4EC4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16DC9890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УИЗП КМР</w:t>
            </w:r>
          </w:p>
          <w:p w14:paraId="27D57A65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 w:val="restart"/>
            <w:shd w:val="clear" w:color="auto" w:fill="auto"/>
          </w:tcPr>
          <w:p w14:paraId="43C5435E" w14:textId="77777777" w:rsidR="009C2A4D" w:rsidRPr="00DF7656" w:rsidRDefault="009C2A4D" w:rsidP="00CD281C">
            <w:pPr>
              <w:tabs>
                <w:tab w:val="center" w:pos="-250"/>
              </w:tabs>
              <w:ind w:right="-108"/>
            </w:pPr>
            <w:r w:rsidRPr="00DF7656">
              <w:t xml:space="preserve">Проведение ремонтных работ на объектах казны Карталинского городского поселения (кроме жилых домов и объектов коммунального значения), устранение </w:t>
            </w:r>
            <w:proofErr w:type="gramStart"/>
            <w:r w:rsidRPr="00DF7656">
              <w:t>неисправностей  всех</w:t>
            </w:r>
            <w:proofErr w:type="gramEnd"/>
            <w:r w:rsidRPr="00DF7656">
              <w:t xml:space="preserve"> изношенных элементов, их замена или восстановление. Содержание и ремонт выморочного имущества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1B63C5A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  <w:p w14:paraId="4735FBF2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0F560B" w14:textId="77777777" w:rsidR="009C2A4D" w:rsidRPr="00DF7656" w:rsidRDefault="009C2A4D" w:rsidP="009C2A4D">
            <w:pPr>
              <w:jc w:val="center"/>
            </w:pPr>
            <w:r w:rsidRPr="00DF7656">
              <w:t>2024</w:t>
            </w:r>
          </w:p>
        </w:tc>
        <w:tc>
          <w:tcPr>
            <w:tcW w:w="1139" w:type="dxa"/>
            <w:shd w:val="clear" w:color="auto" w:fill="auto"/>
          </w:tcPr>
          <w:p w14:paraId="5064E0C0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90F1039" w14:textId="77777777" w:rsidR="009C2A4D" w:rsidRPr="00DF7656" w:rsidRDefault="009C2A4D" w:rsidP="009C2A4D">
            <w:pPr>
              <w:jc w:val="center"/>
            </w:pPr>
            <w:r w:rsidRPr="00DF7656">
              <w:t>2024</w:t>
            </w:r>
          </w:p>
        </w:tc>
        <w:tc>
          <w:tcPr>
            <w:tcW w:w="690" w:type="dxa"/>
            <w:shd w:val="clear" w:color="auto" w:fill="auto"/>
          </w:tcPr>
          <w:p w14:paraId="61EE38D1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0B06892A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14C8BE91" w14:textId="77777777" w:rsidR="009C2A4D" w:rsidRPr="00DF7656" w:rsidRDefault="009C2A4D" w:rsidP="00E91EDB">
            <w:pPr>
              <w:ind w:left="-106"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1</w:t>
            </w:r>
            <w:r w:rsidR="00DF7656" w:rsidRPr="00DF7656">
              <w:rPr>
                <w:color w:val="000000"/>
              </w:rPr>
              <w:t>762</w:t>
            </w:r>
            <w:r w:rsidRPr="00DF7656">
              <w:rPr>
                <w:color w:val="000000"/>
              </w:rPr>
              <w:t>,</w:t>
            </w:r>
            <w:r w:rsidR="00DF7656" w:rsidRPr="00DF7656">
              <w:rPr>
                <w:color w:val="000000"/>
              </w:rPr>
              <w:t>96</w:t>
            </w:r>
          </w:p>
        </w:tc>
        <w:tc>
          <w:tcPr>
            <w:tcW w:w="425" w:type="dxa"/>
            <w:shd w:val="clear" w:color="auto" w:fill="auto"/>
          </w:tcPr>
          <w:p w14:paraId="74437DE4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5C417D07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1</w:t>
            </w:r>
            <w:r w:rsidR="00DF7656" w:rsidRPr="00DF7656">
              <w:rPr>
                <w:color w:val="000000"/>
              </w:rPr>
              <w:t>762</w:t>
            </w:r>
            <w:r w:rsidRPr="00DF7656">
              <w:rPr>
                <w:color w:val="000000"/>
              </w:rPr>
              <w:t>,</w:t>
            </w:r>
            <w:r w:rsidR="00DF7656" w:rsidRPr="00DF7656">
              <w:rPr>
                <w:color w:val="000000"/>
              </w:rPr>
              <w:t>96</w:t>
            </w:r>
          </w:p>
        </w:tc>
      </w:tr>
      <w:tr w:rsidR="009C2A4D" w:rsidRPr="00DF7656" w14:paraId="18B53699" w14:textId="77777777" w:rsidTr="006664C4">
        <w:trPr>
          <w:trHeight w:val="260"/>
          <w:jc w:val="center"/>
        </w:trPr>
        <w:tc>
          <w:tcPr>
            <w:tcW w:w="588" w:type="dxa"/>
            <w:vMerge/>
            <w:shd w:val="clear" w:color="auto" w:fill="auto"/>
          </w:tcPr>
          <w:p w14:paraId="0B22B2BA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D2F3182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268B1AF3" w14:textId="77777777" w:rsidR="009C2A4D" w:rsidRPr="00DF7656" w:rsidRDefault="009C2A4D" w:rsidP="00CD281C">
            <w:pPr>
              <w:tabs>
                <w:tab w:val="center" w:pos="-25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95A422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C68D9C" w14:textId="77777777" w:rsidR="009C2A4D" w:rsidRPr="00DF7656" w:rsidRDefault="009C2A4D" w:rsidP="009C2A4D">
            <w:pPr>
              <w:jc w:val="center"/>
            </w:pPr>
            <w:r w:rsidRPr="00DF7656">
              <w:t>2025</w:t>
            </w:r>
          </w:p>
        </w:tc>
        <w:tc>
          <w:tcPr>
            <w:tcW w:w="1139" w:type="dxa"/>
            <w:shd w:val="clear" w:color="auto" w:fill="auto"/>
          </w:tcPr>
          <w:p w14:paraId="70336AAB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F900985" w14:textId="77777777" w:rsidR="009C2A4D" w:rsidRPr="00DF7656" w:rsidRDefault="009C2A4D" w:rsidP="009C2A4D">
            <w:pPr>
              <w:jc w:val="center"/>
            </w:pPr>
            <w:r w:rsidRPr="00DF7656">
              <w:t>2025</w:t>
            </w:r>
          </w:p>
        </w:tc>
        <w:tc>
          <w:tcPr>
            <w:tcW w:w="690" w:type="dxa"/>
            <w:shd w:val="clear" w:color="auto" w:fill="auto"/>
          </w:tcPr>
          <w:p w14:paraId="53CA26A1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0D38DD50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598EEBFA" w14:textId="77777777" w:rsidR="009C2A4D" w:rsidRPr="00DF7656" w:rsidRDefault="009C2A4D" w:rsidP="00E91EDB">
            <w:pPr>
              <w:ind w:left="-106" w:right="-174"/>
              <w:jc w:val="center"/>
            </w:pPr>
            <w:r w:rsidRPr="00DF7656">
              <w:rPr>
                <w:color w:val="000000"/>
              </w:rPr>
              <w:t>16</w:t>
            </w:r>
            <w:r w:rsidR="00DF7656" w:rsidRPr="00DF7656">
              <w:rPr>
                <w:color w:val="000000"/>
              </w:rPr>
              <w:t>00</w:t>
            </w:r>
            <w:r w:rsidRPr="00DF7656">
              <w:rPr>
                <w:color w:val="000000"/>
              </w:rPr>
              <w:t>,0</w:t>
            </w:r>
          </w:p>
        </w:tc>
        <w:tc>
          <w:tcPr>
            <w:tcW w:w="425" w:type="dxa"/>
            <w:shd w:val="clear" w:color="auto" w:fill="auto"/>
          </w:tcPr>
          <w:p w14:paraId="5AFFAC36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1D7E7E05" w14:textId="77777777" w:rsidR="009C2A4D" w:rsidRPr="00DF7656" w:rsidRDefault="009C2A4D" w:rsidP="00E91EDB">
            <w:pPr>
              <w:jc w:val="center"/>
            </w:pPr>
            <w:r w:rsidRPr="00DF7656">
              <w:rPr>
                <w:color w:val="000000"/>
              </w:rPr>
              <w:t>16</w:t>
            </w:r>
            <w:r w:rsidR="00DF7656" w:rsidRPr="00DF7656">
              <w:rPr>
                <w:color w:val="000000"/>
              </w:rPr>
              <w:t>00</w:t>
            </w:r>
            <w:r w:rsidRPr="00DF7656">
              <w:rPr>
                <w:color w:val="000000"/>
              </w:rPr>
              <w:t>,0</w:t>
            </w:r>
          </w:p>
        </w:tc>
      </w:tr>
      <w:tr w:rsidR="009C2A4D" w:rsidRPr="00DF7656" w14:paraId="735B1AC8" w14:textId="77777777" w:rsidTr="006664C4">
        <w:trPr>
          <w:trHeight w:val="138"/>
          <w:jc w:val="center"/>
        </w:trPr>
        <w:tc>
          <w:tcPr>
            <w:tcW w:w="588" w:type="dxa"/>
            <w:vMerge/>
            <w:shd w:val="clear" w:color="auto" w:fill="auto"/>
          </w:tcPr>
          <w:p w14:paraId="7AFC4892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B7903B3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2C8FAAD8" w14:textId="77777777" w:rsidR="009C2A4D" w:rsidRPr="00DF7656" w:rsidRDefault="009C2A4D" w:rsidP="00CD281C">
            <w:pPr>
              <w:tabs>
                <w:tab w:val="center" w:pos="-25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99D884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0F6889" w14:textId="77777777" w:rsidR="009C2A4D" w:rsidRDefault="009C2A4D" w:rsidP="009C2A4D">
            <w:pPr>
              <w:jc w:val="center"/>
            </w:pPr>
            <w:r w:rsidRPr="00DF7656">
              <w:t>2026</w:t>
            </w:r>
          </w:p>
          <w:p w14:paraId="0CFE6932" w14:textId="77777777" w:rsidR="00CD281C" w:rsidRDefault="00CD281C" w:rsidP="009C2A4D">
            <w:pPr>
              <w:jc w:val="center"/>
            </w:pPr>
          </w:p>
          <w:p w14:paraId="4DF2AFAA" w14:textId="77777777" w:rsidR="00CD281C" w:rsidRDefault="00CD281C" w:rsidP="009C2A4D">
            <w:pPr>
              <w:jc w:val="center"/>
            </w:pPr>
          </w:p>
          <w:p w14:paraId="0F1414B3" w14:textId="17164F73" w:rsidR="00CD281C" w:rsidRPr="00DF7656" w:rsidRDefault="00CD281C" w:rsidP="009C2A4D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14:paraId="106ADB37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9DAF957" w14:textId="77777777" w:rsidR="009C2A4D" w:rsidRDefault="009C2A4D" w:rsidP="009C2A4D">
            <w:pPr>
              <w:jc w:val="center"/>
            </w:pPr>
            <w:r w:rsidRPr="00DF7656">
              <w:t>2026</w:t>
            </w:r>
          </w:p>
          <w:p w14:paraId="05C983D1" w14:textId="77777777" w:rsidR="00CD281C" w:rsidRDefault="00CD281C" w:rsidP="009C2A4D">
            <w:pPr>
              <w:jc w:val="center"/>
            </w:pPr>
          </w:p>
          <w:p w14:paraId="13A117BE" w14:textId="77777777" w:rsidR="00CD281C" w:rsidRDefault="00CD281C" w:rsidP="009C2A4D">
            <w:pPr>
              <w:jc w:val="center"/>
            </w:pPr>
          </w:p>
          <w:p w14:paraId="6E688BB1" w14:textId="1ED2AF70" w:rsidR="00CD281C" w:rsidRPr="00DF7656" w:rsidRDefault="00CD281C" w:rsidP="009C2A4D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14:paraId="3BC406C7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6A44D556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6DB9244C" w14:textId="77777777" w:rsidR="009C2A4D" w:rsidRPr="00323160" w:rsidRDefault="00323160" w:rsidP="00E91EDB">
            <w:pPr>
              <w:ind w:left="-106" w:right="-173"/>
              <w:jc w:val="center"/>
            </w:pPr>
            <w:r w:rsidRPr="00323160">
              <w:rPr>
                <w:color w:val="000000"/>
                <w:sz w:val="22"/>
                <w:szCs w:val="22"/>
              </w:rPr>
              <w:t>2877,05</w:t>
            </w:r>
          </w:p>
        </w:tc>
        <w:tc>
          <w:tcPr>
            <w:tcW w:w="425" w:type="dxa"/>
            <w:shd w:val="clear" w:color="auto" w:fill="auto"/>
          </w:tcPr>
          <w:p w14:paraId="72B27290" w14:textId="77777777" w:rsidR="009C2A4D" w:rsidRPr="00323160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3231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42E2015D" w14:textId="77777777" w:rsidR="009C2A4D" w:rsidRPr="00323160" w:rsidRDefault="00323160" w:rsidP="00E91EDB">
            <w:pPr>
              <w:ind w:right="-98"/>
              <w:jc w:val="center"/>
            </w:pPr>
            <w:r w:rsidRPr="00323160">
              <w:rPr>
                <w:color w:val="000000"/>
                <w:sz w:val="22"/>
                <w:szCs w:val="22"/>
              </w:rPr>
              <w:t>2877,05</w:t>
            </w:r>
          </w:p>
        </w:tc>
      </w:tr>
      <w:tr w:rsidR="009C2A4D" w:rsidRPr="00DF7656" w14:paraId="16897820" w14:textId="77777777" w:rsidTr="006664C4">
        <w:trPr>
          <w:trHeight w:val="138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091F6E3C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2.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15D4A5C7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УИЗП КМР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19E87CB1" w14:textId="77777777" w:rsidR="009C2A4D" w:rsidRPr="00DF7656" w:rsidRDefault="009C2A4D" w:rsidP="00CD281C">
            <w:pPr>
              <w:tabs>
                <w:tab w:val="center" w:pos="-250"/>
              </w:tabs>
              <w:ind w:right="-108"/>
              <w:rPr>
                <w:color w:val="000000"/>
              </w:rPr>
            </w:pPr>
            <w:r w:rsidRPr="00DF7656">
              <w:rPr>
                <w:color w:val="000000"/>
              </w:rPr>
              <w:t>Оплата коммунальных услуг (теплоэнергия, электроэнергия</w:t>
            </w:r>
            <w:r w:rsidR="0093250D" w:rsidRPr="00DF7656">
              <w:rPr>
                <w:color w:val="000000"/>
              </w:rPr>
              <w:t>, исполнительные листы, пеня и т.д.</w:t>
            </w:r>
            <w:r w:rsidRPr="00DF7656">
              <w:rPr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07044B06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BEEBE9" w14:textId="77777777" w:rsidR="009C2A4D" w:rsidRPr="00DF7656" w:rsidRDefault="009C2A4D" w:rsidP="009C2A4D">
            <w:pPr>
              <w:jc w:val="center"/>
            </w:pPr>
            <w:r w:rsidRPr="00DF7656">
              <w:t>2024</w:t>
            </w:r>
          </w:p>
        </w:tc>
        <w:tc>
          <w:tcPr>
            <w:tcW w:w="1139" w:type="dxa"/>
            <w:shd w:val="clear" w:color="auto" w:fill="auto"/>
          </w:tcPr>
          <w:p w14:paraId="196D3578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DA8FEAF" w14:textId="77777777" w:rsidR="009C2A4D" w:rsidRPr="00DF7656" w:rsidRDefault="009C2A4D" w:rsidP="009C2A4D">
            <w:pPr>
              <w:jc w:val="center"/>
            </w:pPr>
            <w:r w:rsidRPr="00DF7656">
              <w:t>2024</w:t>
            </w:r>
          </w:p>
        </w:tc>
        <w:tc>
          <w:tcPr>
            <w:tcW w:w="690" w:type="dxa"/>
            <w:shd w:val="clear" w:color="auto" w:fill="auto"/>
          </w:tcPr>
          <w:p w14:paraId="273F3AFF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3FC6FDB0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4FFF137E" w14:textId="77777777" w:rsidR="009C2A4D" w:rsidRPr="00DF7656" w:rsidRDefault="00DF7656" w:rsidP="00E91EDB">
            <w:pPr>
              <w:ind w:left="-106" w:right="-174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902,</w:t>
            </w:r>
            <w:r w:rsidR="00DF729C">
              <w:rPr>
                <w:color w:val="000000"/>
              </w:rPr>
              <w:t>70</w:t>
            </w:r>
          </w:p>
        </w:tc>
        <w:tc>
          <w:tcPr>
            <w:tcW w:w="425" w:type="dxa"/>
            <w:shd w:val="clear" w:color="auto" w:fill="auto"/>
          </w:tcPr>
          <w:p w14:paraId="079B985A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7730646C" w14:textId="77777777" w:rsidR="009C2A4D" w:rsidRPr="00DF7656" w:rsidRDefault="00DF7656" w:rsidP="00E91EDB">
            <w:pPr>
              <w:ind w:left="-45" w:right="-9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902,</w:t>
            </w:r>
            <w:r w:rsidR="00DF729C">
              <w:rPr>
                <w:color w:val="000000"/>
              </w:rPr>
              <w:t>70</w:t>
            </w:r>
          </w:p>
        </w:tc>
      </w:tr>
      <w:tr w:rsidR="009C2A4D" w:rsidRPr="00DF7656" w14:paraId="223D7F93" w14:textId="77777777" w:rsidTr="006664C4">
        <w:trPr>
          <w:trHeight w:val="138"/>
          <w:jc w:val="center"/>
        </w:trPr>
        <w:tc>
          <w:tcPr>
            <w:tcW w:w="588" w:type="dxa"/>
            <w:vMerge/>
            <w:shd w:val="clear" w:color="auto" w:fill="auto"/>
          </w:tcPr>
          <w:p w14:paraId="32D224E4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2DDFA52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58D8FE2B" w14:textId="77777777" w:rsidR="009C2A4D" w:rsidRPr="00DF7656" w:rsidRDefault="009C2A4D" w:rsidP="00CD281C">
            <w:pPr>
              <w:tabs>
                <w:tab w:val="center" w:pos="-25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79BA46B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F6CD2" w14:textId="77777777" w:rsidR="009C2A4D" w:rsidRPr="00DF7656" w:rsidRDefault="009C2A4D" w:rsidP="009C2A4D">
            <w:pPr>
              <w:jc w:val="center"/>
            </w:pPr>
            <w:r w:rsidRPr="00DF7656">
              <w:t>2025</w:t>
            </w:r>
          </w:p>
        </w:tc>
        <w:tc>
          <w:tcPr>
            <w:tcW w:w="1139" w:type="dxa"/>
            <w:shd w:val="clear" w:color="auto" w:fill="auto"/>
          </w:tcPr>
          <w:p w14:paraId="09FE86DD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4888635" w14:textId="77777777" w:rsidR="009C2A4D" w:rsidRPr="00DF7656" w:rsidRDefault="009C2A4D" w:rsidP="009C2A4D">
            <w:pPr>
              <w:jc w:val="center"/>
            </w:pPr>
            <w:r w:rsidRPr="00DF7656">
              <w:t>2025</w:t>
            </w:r>
          </w:p>
        </w:tc>
        <w:tc>
          <w:tcPr>
            <w:tcW w:w="690" w:type="dxa"/>
            <w:shd w:val="clear" w:color="auto" w:fill="auto"/>
          </w:tcPr>
          <w:p w14:paraId="04916265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58786693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1E0403D9" w14:textId="77777777" w:rsidR="009C2A4D" w:rsidRPr="00DF7656" w:rsidRDefault="00DF7656" w:rsidP="00E91EDB">
            <w:pPr>
              <w:ind w:left="-102" w:right="-31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627,60</w:t>
            </w:r>
          </w:p>
        </w:tc>
        <w:tc>
          <w:tcPr>
            <w:tcW w:w="425" w:type="dxa"/>
            <w:shd w:val="clear" w:color="auto" w:fill="auto"/>
          </w:tcPr>
          <w:p w14:paraId="1B146BA2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7971EA7C" w14:textId="77777777" w:rsidR="009C2A4D" w:rsidRPr="00DF7656" w:rsidRDefault="00DF7656" w:rsidP="00E91EDB">
            <w:pPr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627,60</w:t>
            </w:r>
          </w:p>
        </w:tc>
      </w:tr>
      <w:tr w:rsidR="009C2A4D" w:rsidRPr="00DF7656" w14:paraId="7388265B" w14:textId="77777777" w:rsidTr="006664C4">
        <w:trPr>
          <w:trHeight w:val="138"/>
          <w:jc w:val="center"/>
        </w:trPr>
        <w:tc>
          <w:tcPr>
            <w:tcW w:w="588" w:type="dxa"/>
            <w:vMerge/>
            <w:shd w:val="clear" w:color="auto" w:fill="auto"/>
          </w:tcPr>
          <w:p w14:paraId="2C53ECDE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AB2B88C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255E99AB" w14:textId="77777777" w:rsidR="009C2A4D" w:rsidRPr="00DF7656" w:rsidRDefault="009C2A4D" w:rsidP="00CD281C">
            <w:pPr>
              <w:tabs>
                <w:tab w:val="center" w:pos="-250"/>
              </w:tabs>
              <w:ind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93A018C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A3C31" w14:textId="77777777" w:rsidR="009C2A4D" w:rsidRPr="00DF7656" w:rsidRDefault="009C2A4D" w:rsidP="009C2A4D">
            <w:pPr>
              <w:jc w:val="center"/>
            </w:pPr>
            <w:r w:rsidRPr="00DF7656">
              <w:t>2026</w:t>
            </w:r>
          </w:p>
        </w:tc>
        <w:tc>
          <w:tcPr>
            <w:tcW w:w="1139" w:type="dxa"/>
            <w:shd w:val="clear" w:color="auto" w:fill="auto"/>
          </w:tcPr>
          <w:p w14:paraId="7DC3DF97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E65A21C" w14:textId="77777777" w:rsidR="009C2A4D" w:rsidRPr="00DF7656" w:rsidRDefault="009C2A4D" w:rsidP="009C2A4D">
            <w:pPr>
              <w:jc w:val="center"/>
            </w:pPr>
            <w:r w:rsidRPr="00DF7656">
              <w:t>2026</w:t>
            </w:r>
          </w:p>
        </w:tc>
        <w:tc>
          <w:tcPr>
            <w:tcW w:w="690" w:type="dxa"/>
            <w:shd w:val="clear" w:color="auto" w:fill="auto"/>
          </w:tcPr>
          <w:p w14:paraId="7C08F418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7E893A72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71941FD2" w14:textId="77777777" w:rsidR="009C2A4D" w:rsidRPr="00DF7656" w:rsidRDefault="00DF7656" w:rsidP="00E91EDB">
            <w:pPr>
              <w:ind w:left="-102" w:right="-31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627,60</w:t>
            </w:r>
          </w:p>
        </w:tc>
        <w:tc>
          <w:tcPr>
            <w:tcW w:w="425" w:type="dxa"/>
            <w:shd w:val="clear" w:color="auto" w:fill="auto"/>
          </w:tcPr>
          <w:p w14:paraId="5A95B798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3CB1293F" w14:textId="77777777" w:rsidR="009C2A4D" w:rsidRPr="00DF7656" w:rsidRDefault="00DF7656" w:rsidP="00E91EDB">
            <w:pPr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627,60</w:t>
            </w:r>
          </w:p>
        </w:tc>
      </w:tr>
      <w:tr w:rsidR="009C2A4D" w:rsidRPr="00DF7656" w14:paraId="59976606" w14:textId="77777777" w:rsidTr="006664C4">
        <w:trPr>
          <w:trHeight w:val="138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49347468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 xml:space="preserve">3. 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7C62A3A7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 xml:space="preserve">УИЗП КМР 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6F2D30C1" w14:textId="77777777" w:rsidR="009C2A4D" w:rsidRPr="00DF7656" w:rsidRDefault="009C2A4D" w:rsidP="00CD281C">
            <w:pPr>
              <w:tabs>
                <w:tab w:val="center" w:pos="-250"/>
              </w:tabs>
              <w:ind w:right="-108"/>
              <w:rPr>
                <w:color w:val="000000"/>
              </w:rPr>
            </w:pPr>
            <w:r w:rsidRPr="00DF7656">
              <w:rPr>
                <w:color w:val="000000"/>
              </w:rPr>
              <w:t>Содержание и обслуживание имущества Карталинского городского поселения (охрана, связь и др.)</w:t>
            </w:r>
            <w:r w:rsidR="0093250D" w:rsidRPr="00DF7656">
              <w:rPr>
                <w:color w:val="000000"/>
              </w:rPr>
              <w:t>; услуги по формированию, печати, разноски единого платежного документа (</w:t>
            </w:r>
            <w:proofErr w:type="gramStart"/>
            <w:r w:rsidR="0093250D" w:rsidRPr="00DF7656">
              <w:rPr>
                <w:color w:val="000000"/>
              </w:rPr>
              <w:t>соц.найм</w:t>
            </w:r>
            <w:proofErr w:type="gramEnd"/>
            <w:r w:rsidR="0093250D" w:rsidRPr="00DF7656">
              <w:rPr>
                <w:color w:val="000000"/>
              </w:rPr>
              <w:t xml:space="preserve">) и др. </w:t>
            </w:r>
          </w:p>
        </w:tc>
        <w:tc>
          <w:tcPr>
            <w:tcW w:w="850" w:type="dxa"/>
            <w:shd w:val="clear" w:color="auto" w:fill="auto"/>
          </w:tcPr>
          <w:p w14:paraId="33B45C51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612D" w14:textId="77777777" w:rsidR="009C2A4D" w:rsidRPr="00DF7656" w:rsidRDefault="009C2A4D" w:rsidP="009C2A4D">
            <w:pPr>
              <w:jc w:val="center"/>
            </w:pPr>
            <w:r w:rsidRPr="00DF7656">
              <w:t>2024</w:t>
            </w:r>
          </w:p>
        </w:tc>
        <w:tc>
          <w:tcPr>
            <w:tcW w:w="1139" w:type="dxa"/>
            <w:shd w:val="clear" w:color="auto" w:fill="auto"/>
          </w:tcPr>
          <w:p w14:paraId="0C0AB558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</w:tcPr>
          <w:p w14:paraId="11DBBB13" w14:textId="77777777" w:rsidR="009C2A4D" w:rsidRPr="00DF7656" w:rsidRDefault="009C2A4D" w:rsidP="009C2A4D">
            <w:pPr>
              <w:jc w:val="center"/>
            </w:pPr>
            <w:r w:rsidRPr="00DF7656">
              <w:t>2024</w:t>
            </w:r>
          </w:p>
        </w:tc>
        <w:tc>
          <w:tcPr>
            <w:tcW w:w="690" w:type="dxa"/>
            <w:shd w:val="clear" w:color="auto" w:fill="auto"/>
          </w:tcPr>
          <w:p w14:paraId="35A49408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05CFBF5E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0DED1F11" w14:textId="77777777" w:rsidR="009C2A4D" w:rsidRPr="00DF7656" w:rsidRDefault="00DF7656" w:rsidP="00E91EDB">
            <w:pPr>
              <w:ind w:left="-106" w:right="-174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185,78</w:t>
            </w:r>
          </w:p>
        </w:tc>
        <w:tc>
          <w:tcPr>
            <w:tcW w:w="425" w:type="dxa"/>
            <w:shd w:val="clear" w:color="auto" w:fill="auto"/>
          </w:tcPr>
          <w:p w14:paraId="5CCD7F34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5295D84A" w14:textId="77777777" w:rsidR="009C2A4D" w:rsidRPr="00DF7656" w:rsidRDefault="00DF7656" w:rsidP="00E91EDB">
            <w:pPr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185,78</w:t>
            </w:r>
          </w:p>
        </w:tc>
      </w:tr>
      <w:tr w:rsidR="009C2A4D" w:rsidRPr="00DF7656" w14:paraId="7DAE155E" w14:textId="77777777" w:rsidTr="006664C4">
        <w:trPr>
          <w:trHeight w:val="138"/>
          <w:jc w:val="center"/>
        </w:trPr>
        <w:tc>
          <w:tcPr>
            <w:tcW w:w="588" w:type="dxa"/>
            <w:vMerge/>
            <w:shd w:val="clear" w:color="auto" w:fill="auto"/>
          </w:tcPr>
          <w:p w14:paraId="2031D789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3267711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65B287E9" w14:textId="77777777" w:rsidR="009C2A4D" w:rsidRPr="00DF7656" w:rsidRDefault="009C2A4D" w:rsidP="009C2A4D">
            <w:pPr>
              <w:tabs>
                <w:tab w:val="center" w:pos="-250"/>
              </w:tabs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D14F374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C5BA4" w14:textId="77777777" w:rsidR="009C2A4D" w:rsidRPr="00DF7656" w:rsidRDefault="009C2A4D" w:rsidP="009C2A4D">
            <w:pPr>
              <w:jc w:val="center"/>
            </w:pPr>
            <w:r w:rsidRPr="00DF7656">
              <w:t>2025</w:t>
            </w:r>
          </w:p>
        </w:tc>
        <w:tc>
          <w:tcPr>
            <w:tcW w:w="1139" w:type="dxa"/>
            <w:shd w:val="clear" w:color="auto" w:fill="auto"/>
          </w:tcPr>
          <w:p w14:paraId="75E48CC0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</w:tcPr>
          <w:p w14:paraId="5BF88A6C" w14:textId="77777777" w:rsidR="009C2A4D" w:rsidRPr="00DF7656" w:rsidRDefault="009C2A4D" w:rsidP="009C2A4D">
            <w:pPr>
              <w:jc w:val="center"/>
            </w:pPr>
            <w:r w:rsidRPr="00DF7656">
              <w:t>2025</w:t>
            </w:r>
          </w:p>
        </w:tc>
        <w:tc>
          <w:tcPr>
            <w:tcW w:w="690" w:type="dxa"/>
            <w:shd w:val="clear" w:color="auto" w:fill="auto"/>
          </w:tcPr>
          <w:p w14:paraId="68E347FE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74" w:type="dxa"/>
            <w:shd w:val="clear" w:color="auto" w:fill="auto"/>
          </w:tcPr>
          <w:p w14:paraId="724DD7A7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930" w:type="dxa"/>
            <w:shd w:val="clear" w:color="auto" w:fill="auto"/>
          </w:tcPr>
          <w:p w14:paraId="2F570F97" w14:textId="77777777" w:rsidR="009C2A4D" w:rsidRPr="00DF7656" w:rsidRDefault="00DF7656" w:rsidP="00E91EDB">
            <w:pPr>
              <w:ind w:left="-106" w:right="-174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228,00</w:t>
            </w:r>
          </w:p>
        </w:tc>
        <w:tc>
          <w:tcPr>
            <w:tcW w:w="425" w:type="dxa"/>
            <w:shd w:val="clear" w:color="auto" w:fill="auto"/>
          </w:tcPr>
          <w:p w14:paraId="39FDD951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5A86BA83" w14:textId="77777777" w:rsidR="009C2A4D" w:rsidRPr="00DF7656" w:rsidRDefault="00DF7656" w:rsidP="00E91EDB">
            <w:pPr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228,00</w:t>
            </w:r>
          </w:p>
        </w:tc>
      </w:tr>
      <w:tr w:rsidR="009C2A4D" w:rsidRPr="00DF7656" w14:paraId="3E862821" w14:textId="77777777" w:rsidTr="006664C4">
        <w:trPr>
          <w:trHeight w:val="138"/>
          <w:jc w:val="center"/>
        </w:trPr>
        <w:tc>
          <w:tcPr>
            <w:tcW w:w="588" w:type="dxa"/>
            <w:vMerge/>
            <w:shd w:val="clear" w:color="auto" w:fill="auto"/>
          </w:tcPr>
          <w:p w14:paraId="1A76B8ED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7A126A6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5C54A43E" w14:textId="77777777" w:rsidR="009C2A4D" w:rsidRPr="00DF7656" w:rsidRDefault="009C2A4D" w:rsidP="009C2A4D">
            <w:pPr>
              <w:tabs>
                <w:tab w:val="center" w:pos="-250"/>
              </w:tabs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62DB49E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58B32" w14:textId="77777777" w:rsidR="009C2A4D" w:rsidRDefault="009C2A4D" w:rsidP="009C2A4D">
            <w:pPr>
              <w:jc w:val="center"/>
            </w:pPr>
            <w:r w:rsidRPr="00DF7656">
              <w:t>2026</w:t>
            </w:r>
          </w:p>
          <w:p w14:paraId="1276DFED" w14:textId="72A9A2C0" w:rsidR="00CD281C" w:rsidRPr="00DF7656" w:rsidRDefault="00CD281C" w:rsidP="009C2A4D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14:paraId="7579485B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</w:tcPr>
          <w:p w14:paraId="48D9D347" w14:textId="77777777" w:rsidR="009C2A4D" w:rsidRPr="00DF7656" w:rsidRDefault="009C2A4D" w:rsidP="009C2A4D">
            <w:pPr>
              <w:jc w:val="center"/>
            </w:pPr>
            <w:r w:rsidRPr="00DF7656">
              <w:t>2026</w:t>
            </w:r>
          </w:p>
        </w:tc>
        <w:tc>
          <w:tcPr>
            <w:tcW w:w="690" w:type="dxa"/>
            <w:shd w:val="clear" w:color="auto" w:fill="auto"/>
          </w:tcPr>
          <w:p w14:paraId="678B2D52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74" w:type="dxa"/>
            <w:shd w:val="clear" w:color="auto" w:fill="auto"/>
          </w:tcPr>
          <w:p w14:paraId="61569D85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930" w:type="dxa"/>
            <w:shd w:val="clear" w:color="auto" w:fill="auto"/>
          </w:tcPr>
          <w:p w14:paraId="52E5E563" w14:textId="77777777" w:rsidR="009C2A4D" w:rsidRPr="00DF7656" w:rsidRDefault="00DF7656" w:rsidP="00E91EDB">
            <w:pPr>
              <w:ind w:left="-106" w:right="-32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228,00</w:t>
            </w:r>
          </w:p>
        </w:tc>
        <w:tc>
          <w:tcPr>
            <w:tcW w:w="425" w:type="dxa"/>
            <w:shd w:val="clear" w:color="auto" w:fill="auto"/>
          </w:tcPr>
          <w:p w14:paraId="589DDA49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3ACBFBC3" w14:textId="77777777" w:rsidR="009C2A4D" w:rsidRPr="00DF7656" w:rsidRDefault="00DF7656" w:rsidP="00E91EDB">
            <w:pPr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228,00</w:t>
            </w:r>
          </w:p>
        </w:tc>
      </w:tr>
      <w:tr w:rsidR="009C2A4D" w:rsidRPr="00DF7656" w14:paraId="7BDE5885" w14:textId="77777777" w:rsidTr="008317DB">
        <w:trPr>
          <w:trHeight w:val="70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3BBE4DFC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604" w:type="dxa"/>
            <w:gridSpan w:val="5"/>
            <w:vMerge w:val="restart"/>
            <w:shd w:val="clear" w:color="auto" w:fill="auto"/>
          </w:tcPr>
          <w:p w14:paraId="0EC287C7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ИТОГО: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7DF9EDB" w14:textId="77777777" w:rsidR="009C2A4D" w:rsidRPr="00DF7656" w:rsidRDefault="009C2A4D" w:rsidP="009C2A4D">
            <w:pPr>
              <w:jc w:val="center"/>
            </w:pPr>
            <w:r w:rsidRPr="00DF7656">
              <w:t>2024</w:t>
            </w:r>
          </w:p>
        </w:tc>
        <w:tc>
          <w:tcPr>
            <w:tcW w:w="690" w:type="dxa"/>
            <w:shd w:val="clear" w:color="auto" w:fill="auto"/>
          </w:tcPr>
          <w:p w14:paraId="38DE0EED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39EF6BFF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310EDD92" w14:textId="77777777" w:rsidR="009C2A4D" w:rsidRPr="00DF7656" w:rsidRDefault="00DF7656" w:rsidP="00E91EDB">
            <w:pPr>
              <w:ind w:left="-106"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2851,4</w:t>
            </w:r>
            <w:r w:rsidR="00DF729C">
              <w:rPr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256EBE7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7BA4C9CB" w14:textId="77777777" w:rsidR="009C2A4D" w:rsidRPr="00DF7656" w:rsidRDefault="00DF7656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2851,4</w:t>
            </w:r>
            <w:r w:rsidR="00DF729C">
              <w:rPr>
                <w:color w:val="000000"/>
              </w:rPr>
              <w:t>4</w:t>
            </w:r>
          </w:p>
        </w:tc>
      </w:tr>
      <w:tr w:rsidR="009C2A4D" w:rsidRPr="00DF7656" w14:paraId="2202F311" w14:textId="77777777" w:rsidTr="008317DB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1BF6D630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604" w:type="dxa"/>
            <w:gridSpan w:val="5"/>
            <w:vMerge/>
            <w:shd w:val="clear" w:color="auto" w:fill="auto"/>
            <w:vAlign w:val="center"/>
          </w:tcPr>
          <w:p w14:paraId="6783AA41" w14:textId="77777777" w:rsidR="009C2A4D" w:rsidRPr="00DF7656" w:rsidRDefault="009C2A4D" w:rsidP="009C2A4D">
            <w:pPr>
              <w:ind w:right="-108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1277002" w14:textId="77777777" w:rsidR="009C2A4D" w:rsidRPr="00DF7656" w:rsidRDefault="009C2A4D" w:rsidP="009C2A4D">
            <w:pPr>
              <w:jc w:val="center"/>
            </w:pPr>
            <w:r w:rsidRPr="00DF7656">
              <w:t>2025</w:t>
            </w:r>
          </w:p>
        </w:tc>
        <w:tc>
          <w:tcPr>
            <w:tcW w:w="690" w:type="dxa"/>
            <w:shd w:val="clear" w:color="auto" w:fill="auto"/>
          </w:tcPr>
          <w:p w14:paraId="2100C1E3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351AEE0B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652AE7E6" w14:textId="77777777" w:rsidR="009C2A4D" w:rsidRPr="00DF7656" w:rsidRDefault="00DF7656" w:rsidP="00E91EDB">
            <w:pPr>
              <w:ind w:left="-106"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2455,60</w:t>
            </w:r>
          </w:p>
        </w:tc>
        <w:tc>
          <w:tcPr>
            <w:tcW w:w="425" w:type="dxa"/>
            <w:shd w:val="clear" w:color="auto" w:fill="auto"/>
          </w:tcPr>
          <w:p w14:paraId="3A0F3C78" w14:textId="77777777" w:rsidR="009C2A4D" w:rsidRPr="00DF7656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758FA03B" w14:textId="77777777" w:rsidR="009C2A4D" w:rsidRPr="00DF7656" w:rsidRDefault="00DF7656" w:rsidP="00E91EDB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2455,60</w:t>
            </w:r>
          </w:p>
        </w:tc>
      </w:tr>
      <w:tr w:rsidR="009C2A4D" w:rsidRPr="00DF7656" w14:paraId="5B3519DC" w14:textId="77777777" w:rsidTr="008317DB">
        <w:trPr>
          <w:trHeight w:val="104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6633A1EC" w14:textId="77777777" w:rsidR="009C2A4D" w:rsidRPr="00FE5BF8" w:rsidRDefault="009C2A4D" w:rsidP="009C2A4D">
            <w:pPr>
              <w:ind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604" w:type="dxa"/>
            <w:gridSpan w:val="5"/>
            <w:vMerge/>
            <w:shd w:val="clear" w:color="auto" w:fill="auto"/>
            <w:vAlign w:val="center"/>
          </w:tcPr>
          <w:p w14:paraId="65D7D743" w14:textId="77777777" w:rsidR="009C2A4D" w:rsidRPr="00DF7656" w:rsidRDefault="009C2A4D" w:rsidP="009C2A4D">
            <w:pPr>
              <w:ind w:right="-108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46A2133" w14:textId="77777777" w:rsidR="009C2A4D" w:rsidRPr="00DF7656" w:rsidRDefault="009C2A4D" w:rsidP="009C2A4D">
            <w:pPr>
              <w:jc w:val="center"/>
            </w:pPr>
            <w:r w:rsidRPr="00DF7656">
              <w:t>2026</w:t>
            </w:r>
          </w:p>
        </w:tc>
        <w:tc>
          <w:tcPr>
            <w:tcW w:w="690" w:type="dxa"/>
            <w:shd w:val="clear" w:color="auto" w:fill="auto"/>
          </w:tcPr>
          <w:p w14:paraId="16885EAC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08A4A85B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2FDB638E" w14:textId="77777777" w:rsidR="009C2A4D" w:rsidRPr="00323160" w:rsidRDefault="00323160" w:rsidP="00E91EDB">
            <w:pPr>
              <w:ind w:left="-106" w:right="-108"/>
              <w:jc w:val="center"/>
              <w:rPr>
                <w:color w:val="000000"/>
              </w:rPr>
            </w:pPr>
            <w:r w:rsidRPr="00323160">
              <w:rPr>
                <w:color w:val="000000"/>
                <w:sz w:val="22"/>
                <w:szCs w:val="22"/>
              </w:rPr>
              <w:t>3732,65</w:t>
            </w:r>
          </w:p>
        </w:tc>
        <w:tc>
          <w:tcPr>
            <w:tcW w:w="425" w:type="dxa"/>
            <w:shd w:val="clear" w:color="auto" w:fill="auto"/>
          </w:tcPr>
          <w:p w14:paraId="0E8716C8" w14:textId="77777777" w:rsidR="009C2A4D" w:rsidRPr="00323160" w:rsidRDefault="009C2A4D" w:rsidP="00E91EDB">
            <w:pPr>
              <w:ind w:right="-108"/>
              <w:jc w:val="center"/>
              <w:rPr>
                <w:color w:val="000000"/>
              </w:rPr>
            </w:pPr>
            <w:r w:rsidRPr="003231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6F81A21D" w14:textId="77777777" w:rsidR="009C2A4D" w:rsidRPr="00323160" w:rsidRDefault="00323160" w:rsidP="00E91EDB">
            <w:pPr>
              <w:ind w:right="-108"/>
              <w:jc w:val="center"/>
              <w:rPr>
                <w:color w:val="000000"/>
              </w:rPr>
            </w:pPr>
            <w:r w:rsidRPr="00323160">
              <w:rPr>
                <w:color w:val="000000"/>
                <w:sz w:val="22"/>
                <w:szCs w:val="22"/>
              </w:rPr>
              <w:t>3732,65</w:t>
            </w:r>
          </w:p>
        </w:tc>
      </w:tr>
      <w:tr w:rsidR="009C2A4D" w:rsidRPr="00DF7656" w14:paraId="41C37870" w14:textId="77777777" w:rsidTr="009C2A4D">
        <w:trPr>
          <w:trHeight w:val="96"/>
          <w:jc w:val="center"/>
        </w:trPr>
        <w:tc>
          <w:tcPr>
            <w:tcW w:w="16051" w:type="dxa"/>
            <w:gridSpan w:val="12"/>
            <w:shd w:val="clear" w:color="auto" w:fill="auto"/>
            <w:vAlign w:val="center"/>
          </w:tcPr>
          <w:p w14:paraId="1F2DF958" w14:textId="77777777" w:rsidR="009C2A4D" w:rsidRPr="00DF7656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DF7656">
              <w:rPr>
                <w:color w:val="000000"/>
                <w:lang w:val="en-US"/>
              </w:rPr>
              <w:t>IV</w:t>
            </w:r>
            <w:r w:rsidRPr="00DF7656">
              <w:rPr>
                <w:color w:val="000000"/>
              </w:rPr>
              <w:t>. Содержание работников</w:t>
            </w:r>
          </w:p>
        </w:tc>
      </w:tr>
      <w:tr w:rsidR="009C2A4D" w:rsidRPr="00FE5BF8" w14:paraId="775A39E3" w14:textId="77777777" w:rsidTr="006664C4">
        <w:trPr>
          <w:trHeight w:val="256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02F047DE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1.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701C7B2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УИЗП КМР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7A56CC68" w14:textId="77777777" w:rsidR="009C2A4D" w:rsidRPr="0008167E" w:rsidRDefault="009C2A4D" w:rsidP="00CD281C">
            <w:pPr>
              <w:ind w:right="-108"/>
              <w:rPr>
                <w:color w:val="000000"/>
              </w:rPr>
            </w:pPr>
            <w:r w:rsidRPr="0008167E">
              <w:t>Разработка документации</w:t>
            </w:r>
            <w:r w:rsidRPr="0008167E">
              <w:rPr>
                <w:color w:val="000000"/>
              </w:rPr>
              <w:t xml:space="preserve"> по имущественным и земельным вопросам, касающимся Карталинского </w:t>
            </w:r>
            <w:r w:rsidRPr="0008167E">
              <w:rPr>
                <w:color w:val="000000"/>
              </w:rPr>
              <w:lastRenderedPageBreak/>
              <w:t>городского поселения (содержание сотрудников)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EECB354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lastRenderedPageBreak/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89FF8" w14:textId="77777777" w:rsidR="009C2A4D" w:rsidRPr="0008167E" w:rsidRDefault="009C2A4D" w:rsidP="009C2A4D">
            <w:pPr>
              <w:jc w:val="center"/>
            </w:pPr>
            <w:r w:rsidRPr="0008167E">
              <w:t>2024</w:t>
            </w:r>
          </w:p>
        </w:tc>
        <w:tc>
          <w:tcPr>
            <w:tcW w:w="1139" w:type="dxa"/>
            <w:shd w:val="clear" w:color="auto" w:fill="auto"/>
          </w:tcPr>
          <w:p w14:paraId="250DA9B6" w14:textId="77777777" w:rsidR="009C2A4D" w:rsidRPr="0008167E" w:rsidRDefault="009C2A4D" w:rsidP="009C2A4D">
            <w:pPr>
              <w:tabs>
                <w:tab w:val="left" w:pos="600"/>
                <w:tab w:val="center" w:pos="725"/>
              </w:tabs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83482F0" w14:textId="77777777" w:rsidR="009C2A4D" w:rsidRPr="0008167E" w:rsidRDefault="009C2A4D" w:rsidP="009C2A4D">
            <w:pPr>
              <w:jc w:val="center"/>
            </w:pPr>
            <w:r w:rsidRPr="0008167E">
              <w:t>2024</w:t>
            </w:r>
          </w:p>
        </w:tc>
        <w:tc>
          <w:tcPr>
            <w:tcW w:w="690" w:type="dxa"/>
            <w:shd w:val="clear" w:color="auto" w:fill="auto"/>
          </w:tcPr>
          <w:p w14:paraId="318FE02B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7797A730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0FF5C6EA" w14:textId="77777777" w:rsidR="009C2A4D" w:rsidRPr="0008167E" w:rsidRDefault="0093250D" w:rsidP="0093250D">
            <w:pPr>
              <w:ind w:left="-106"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1504,00</w:t>
            </w:r>
          </w:p>
        </w:tc>
        <w:tc>
          <w:tcPr>
            <w:tcW w:w="425" w:type="dxa"/>
            <w:shd w:val="clear" w:color="auto" w:fill="auto"/>
          </w:tcPr>
          <w:p w14:paraId="62DCB6D4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485EC938" w14:textId="77777777" w:rsidR="009C2A4D" w:rsidRPr="0008167E" w:rsidRDefault="0093250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1504,00</w:t>
            </w:r>
          </w:p>
        </w:tc>
      </w:tr>
      <w:tr w:rsidR="009C2A4D" w:rsidRPr="00FE5BF8" w14:paraId="7421449A" w14:textId="77777777" w:rsidTr="006664C4">
        <w:trPr>
          <w:trHeight w:val="281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5B6BC3C8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5042B57C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2A392A1E" w14:textId="77777777" w:rsidR="009C2A4D" w:rsidRPr="0008167E" w:rsidRDefault="009C2A4D" w:rsidP="009C2A4D">
            <w:pPr>
              <w:ind w:right="-21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119318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44E386" w14:textId="77777777" w:rsidR="009C2A4D" w:rsidRPr="0008167E" w:rsidRDefault="009C2A4D" w:rsidP="009C2A4D">
            <w:pPr>
              <w:jc w:val="center"/>
            </w:pPr>
            <w:r w:rsidRPr="0008167E">
              <w:t>2025</w:t>
            </w:r>
          </w:p>
        </w:tc>
        <w:tc>
          <w:tcPr>
            <w:tcW w:w="1139" w:type="dxa"/>
            <w:shd w:val="clear" w:color="auto" w:fill="auto"/>
          </w:tcPr>
          <w:p w14:paraId="74D9636B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C7F49C" w14:textId="77777777" w:rsidR="009C2A4D" w:rsidRPr="0008167E" w:rsidRDefault="009C2A4D" w:rsidP="009C2A4D">
            <w:pPr>
              <w:jc w:val="center"/>
            </w:pPr>
            <w:r w:rsidRPr="0008167E">
              <w:t>2025</w:t>
            </w:r>
          </w:p>
        </w:tc>
        <w:tc>
          <w:tcPr>
            <w:tcW w:w="690" w:type="dxa"/>
            <w:shd w:val="clear" w:color="auto" w:fill="auto"/>
          </w:tcPr>
          <w:p w14:paraId="5BFFDE82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02081944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0BBDF8BC" w14:textId="77777777" w:rsidR="009C2A4D" w:rsidRPr="0008167E" w:rsidRDefault="0008167E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1439,5</w:t>
            </w:r>
          </w:p>
        </w:tc>
        <w:tc>
          <w:tcPr>
            <w:tcW w:w="425" w:type="dxa"/>
            <w:shd w:val="clear" w:color="auto" w:fill="auto"/>
          </w:tcPr>
          <w:p w14:paraId="11FBEC2A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089FC3A5" w14:textId="77777777" w:rsidR="009C2A4D" w:rsidRPr="0008167E" w:rsidRDefault="0008167E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1439,5</w:t>
            </w:r>
          </w:p>
        </w:tc>
      </w:tr>
      <w:tr w:rsidR="009C2A4D" w:rsidRPr="00FE5BF8" w14:paraId="7792853F" w14:textId="77777777" w:rsidTr="006664C4">
        <w:trPr>
          <w:trHeight w:val="172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3B51BE38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9FB4CB9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48BB4201" w14:textId="77777777" w:rsidR="009C2A4D" w:rsidRPr="0008167E" w:rsidRDefault="009C2A4D" w:rsidP="009C2A4D">
            <w:pPr>
              <w:ind w:right="-21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DFF050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12FFA1" w14:textId="77777777" w:rsidR="009C2A4D" w:rsidRPr="0008167E" w:rsidRDefault="009C2A4D" w:rsidP="009C2A4D">
            <w:pPr>
              <w:jc w:val="center"/>
            </w:pPr>
            <w:r w:rsidRPr="0008167E">
              <w:t>2026</w:t>
            </w:r>
          </w:p>
        </w:tc>
        <w:tc>
          <w:tcPr>
            <w:tcW w:w="1139" w:type="dxa"/>
            <w:shd w:val="clear" w:color="auto" w:fill="auto"/>
          </w:tcPr>
          <w:p w14:paraId="17E5CA23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58863EC" w14:textId="77777777" w:rsidR="009C2A4D" w:rsidRPr="0008167E" w:rsidRDefault="009C2A4D" w:rsidP="009C2A4D">
            <w:pPr>
              <w:jc w:val="center"/>
            </w:pPr>
            <w:r w:rsidRPr="0008167E">
              <w:t>2026</w:t>
            </w:r>
          </w:p>
        </w:tc>
        <w:tc>
          <w:tcPr>
            <w:tcW w:w="690" w:type="dxa"/>
            <w:shd w:val="clear" w:color="auto" w:fill="auto"/>
          </w:tcPr>
          <w:p w14:paraId="3C6E5251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6F58B162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3899F324" w14:textId="77777777" w:rsidR="009C2A4D" w:rsidRPr="0008167E" w:rsidRDefault="0008167E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1439,5</w:t>
            </w:r>
          </w:p>
        </w:tc>
        <w:tc>
          <w:tcPr>
            <w:tcW w:w="425" w:type="dxa"/>
            <w:shd w:val="clear" w:color="auto" w:fill="auto"/>
          </w:tcPr>
          <w:p w14:paraId="05116D58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089C8477" w14:textId="47D85D56" w:rsidR="009C2A4D" w:rsidRPr="0008167E" w:rsidRDefault="0008167E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1439,5</w:t>
            </w:r>
          </w:p>
        </w:tc>
      </w:tr>
      <w:tr w:rsidR="009C2A4D" w:rsidRPr="00FE5BF8" w14:paraId="3318BF41" w14:textId="77777777" w:rsidTr="008317DB">
        <w:trPr>
          <w:trHeight w:val="96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4B0EAEAF" w14:textId="77777777" w:rsidR="009C2A4D" w:rsidRPr="0008167E" w:rsidRDefault="009C2A4D" w:rsidP="009C2A4D">
            <w:pPr>
              <w:ind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604" w:type="dxa"/>
            <w:gridSpan w:val="5"/>
            <w:vMerge w:val="restart"/>
            <w:shd w:val="clear" w:color="auto" w:fill="auto"/>
          </w:tcPr>
          <w:p w14:paraId="0D503F87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ИТОГО: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AA1CA40" w14:textId="77777777" w:rsidR="009C2A4D" w:rsidRPr="0008167E" w:rsidRDefault="009C2A4D" w:rsidP="009C2A4D">
            <w:pPr>
              <w:jc w:val="center"/>
            </w:pPr>
            <w:r w:rsidRPr="0008167E">
              <w:t>2024</w:t>
            </w:r>
          </w:p>
        </w:tc>
        <w:tc>
          <w:tcPr>
            <w:tcW w:w="690" w:type="dxa"/>
            <w:shd w:val="clear" w:color="auto" w:fill="auto"/>
          </w:tcPr>
          <w:p w14:paraId="0BD8D989" w14:textId="77777777" w:rsidR="009C2A4D" w:rsidRPr="0008167E" w:rsidRDefault="009C2A4D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191E1FE8" w14:textId="55D0403A" w:rsidR="009C2A4D" w:rsidRPr="0008167E" w:rsidRDefault="008912A4" w:rsidP="008912A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33BAD788" w14:textId="77777777" w:rsidR="009C2A4D" w:rsidRPr="0008167E" w:rsidRDefault="0093250D" w:rsidP="0093250D">
            <w:pPr>
              <w:ind w:left="-106"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1504,00</w:t>
            </w:r>
          </w:p>
        </w:tc>
        <w:tc>
          <w:tcPr>
            <w:tcW w:w="425" w:type="dxa"/>
            <w:shd w:val="clear" w:color="auto" w:fill="auto"/>
          </w:tcPr>
          <w:p w14:paraId="21EB447D" w14:textId="77777777" w:rsidR="009C2A4D" w:rsidRPr="0008167E" w:rsidRDefault="009C2A4D" w:rsidP="009C2A4D">
            <w:pPr>
              <w:ind w:left="-108"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59AF3F35" w14:textId="77777777" w:rsidR="009C2A4D" w:rsidRPr="0008167E" w:rsidRDefault="0093250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1504,00</w:t>
            </w:r>
          </w:p>
        </w:tc>
      </w:tr>
      <w:tr w:rsidR="009C2A4D" w:rsidRPr="00FE5BF8" w14:paraId="1DBC530C" w14:textId="77777777" w:rsidTr="008317DB">
        <w:trPr>
          <w:trHeight w:val="96"/>
          <w:jc w:val="center"/>
        </w:trPr>
        <w:tc>
          <w:tcPr>
            <w:tcW w:w="588" w:type="dxa"/>
            <w:vMerge/>
            <w:shd w:val="clear" w:color="auto" w:fill="auto"/>
          </w:tcPr>
          <w:p w14:paraId="576DE2C6" w14:textId="77777777" w:rsidR="009C2A4D" w:rsidRPr="0008167E" w:rsidRDefault="009C2A4D" w:rsidP="009C2A4D">
            <w:pPr>
              <w:ind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604" w:type="dxa"/>
            <w:gridSpan w:val="5"/>
            <w:vMerge/>
            <w:shd w:val="clear" w:color="auto" w:fill="auto"/>
          </w:tcPr>
          <w:p w14:paraId="2DA1AEAE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EB72081" w14:textId="77777777" w:rsidR="009C2A4D" w:rsidRPr="0008167E" w:rsidRDefault="009C2A4D" w:rsidP="009C2A4D">
            <w:pPr>
              <w:jc w:val="center"/>
            </w:pPr>
            <w:r w:rsidRPr="0008167E">
              <w:t>2025</w:t>
            </w:r>
          </w:p>
        </w:tc>
        <w:tc>
          <w:tcPr>
            <w:tcW w:w="690" w:type="dxa"/>
            <w:shd w:val="clear" w:color="auto" w:fill="auto"/>
          </w:tcPr>
          <w:p w14:paraId="4266BFCB" w14:textId="77777777" w:rsidR="009C2A4D" w:rsidRPr="0008167E" w:rsidRDefault="009C2A4D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7AD89ACC" w14:textId="77777777" w:rsidR="009C2A4D" w:rsidRPr="0008167E" w:rsidRDefault="009C2A4D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62B76BF5" w14:textId="77777777" w:rsidR="009C2A4D" w:rsidRPr="0008167E" w:rsidRDefault="00631C2F" w:rsidP="009C2A4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1439,5</w:t>
            </w:r>
          </w:p>
        </w:tc>
        <w:tc>
          <w:tcPr>
            <w:tcW w:w="425" w:type="dxa"/>
            <w:shd w:val="clear" w:color="auto" w:fill="auto"/>
          </w:tcPr>
          <w:p w14:paraId="31B58CEB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1CEBD0F7" w14:textId="77777777" w:rsidR="009C2A4D" w:rsidRPr="0008167E" w:rsidRDefault="00631C2F" w:rsidP="009C2A4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1439,5</w:t>
            </w:r>
          </w:p>
        </w:tc>
      </w:tr>
      <w:tr w:rsidR="009C2A4D" w:rsidRPr="00FE5BF8" w14:paraId="6303C4AB" w14:textId="77777777" w:rsidTr="008317DB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</w:tcPr>
          <w:p w14:paraId="5CCAB97E" w14:textId="77777777" w:rsidR="009C2A4D" w:rsidRPr="0008167E" w:rsidRDefault="009C2A4D" w:rsidP="009C2A4D">
            <w:pPr>
              <w:ind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604" w:type="dxa"/>
            <w:gridSpan w:val="5"/>
            <w:vMerge/>
            <w:shd w:val="clear" w:color="auto" w:fill="auto"/>
          </w:tcPr>
          <w:p w14:paraId="683AF136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84487AC" w14:textId="77777777" w:rsidR="009C2A4D" w:rsidRPr="0008167E" w:rsidRDefault="009C2A4D" w:rsidP="009C2A4D">
            <w:pPr>
              <w:jc w:val="center"/>
            </w:pPr>
            <w:r w:rsidRPr="0008167E">
              <w:t>2026</w:t>
            </w:r>
          </w:p>
        </w:tc>
        <w:tc>
          <w:tcPr>
            <w:tcW w:w="690" w:type="dxa"/>
            <w:shd w:val="clear" w:color="auto" w:fill="auto"/>
          </w:tcPr>
          <w:p w14:paraId="3815B045" w14:textId="77777777" w:rsidR="009C2A4D" w:rsidRPr="0008167E" w:rsidRDefault="009C2A4D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3318184A" w14:textId="77777777" w:rsidR="009C2A4D" w:rsidRPr="0008167E" w:rsidRDefault="009C2A4D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3E68A4D3" w14:textId="77777777" w:rsidR="009C2A4D" w:rsidRPr="0008167E" w:rsidRDefault="00631C2F" w:rsidP="009C2A4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1439,5</w:t>
            </w:r>
          </w:p>
        </w:tc>
        <w:tc>
          <w:tcPr>
            <w:tcW w:w="425" w:type="dxa"/>
            <w:shd w:val="clear" w:color="auto" w:fill="auto"/>
          </w:tcPr>
          <w:p w14:paraId="4F88199A" w14:textId="77777777" w:rsidR="009C2A4D" w:rsidRPr="0008167E" w:rsidRDefault="009C2A4D" w:rsidP="009C2A4D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334B18D0" w14:textId="54032E19" w:rsidR="009C2A4D" w:rsidRPr="0008167E" w:rsidRDefault="00631C2F" w:rsidP="009C2A4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1439,5</w:t>
            </w:r>
            <w:r w:rsidR="00810D4F">
              <w:rPr>
                <w:color w:val="000000"/>
              </w:rPr>
              <w:t>»</w:t>
            </w:r>
          </w:p>
        </w:tc>
      </w:tr>
      <w:tr w:rsidR="00810D4F" w:rsidRPr="00FE5BF8" w14:paraId="06FC7BE2" w14:textId="77777777" w:rsidTr="00810D4F">
        <w:trPr>
          <w:trHeight w:val="70"/>
          <w:jc w:val="center"/>
        </w:trPr>
        <w:tc>
          <w:tcPr>
            <w:tcW w:w="16051" w:type="dxa"/>
            <w:gridSpan w:val="12"/>
            <w:shd w:val="clear" w:color="auto" w:fill="auto"/>
          </w:tcPr>
          <w:p w14:paraId="23EAEFC1" w14:textId="380C1484" w:rsidR="00810D4F" w:rsidRPr="00810D4F" w:rsidRDefault="001D5586" w:rsidP="001D5586">
            <w:pPr>
              <w:tabs>
                <w:tab w:val="left" w:pos="885"/>
              </w:tabs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810D4F" w:rsidRPr="00810D4F">
              <w:rPr>
                <w:color w:val="000000"/>
                <w:sz w:val="28"/>
                <w:szCs w:val="28"/>
              </w:rPr>
              <w:t xml:space="preserve">дополнить главой </w:t>
            </w:r>
            <w:r w:rsidR="00810D4F" w:rsidRPr="00810D4F">
              <w:rPr>
                <w:color w:val="000000"/>
                <w:sz w:val="28"/>
                <w:szCs w:val="28"/>
                <w:lang w:val="en-US"/>
              </w:rPr>
              <w:t>V</w:t>
            </w:r>
            <w:r w:rsidR="00810D4F" w:rsidRPr="00810D4F">
              <w:rPr>
                <w:color w:val="000000"/>
                <w:sz w:val="28"/>
                <w:szCs w:val="28"/>
              </w:rPr>
              <w:t xml:space="preserve"> следующего содержания:</w:t>
            </w:r>
          </w:p>
        </w:tc>
      </w:tr>
      <w:tr w:rsidR="00810D4F" w:rsidRPr="00FE5BF8" w14:paraId="72206D23" w14:textId="77777777" w:rsidTr="0093250D">
        <w:trPr>
          <w:trHeight w:val="70"/>
          <w:jc w:val="center"/>
        </w:trPr>
        <w:tc>
          <w:tcPr>
            <w:tcW w:w="16051" w:type="dxa"/>
            <w:gridSpan w:val="12"/>
            <w:shd w:val="clear" w:color="auto" w:fill="auto"/>
          </w:tcPr>
          <w:p w14:paraId="229CBD8C" w14:textId="2140EBDE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8167E">
              <w:rPr>
                <w:color w:val="000000"/>
                <w:lang w:val="en-US"/>
              </w:rPr>
              <w:t>V</w:t>
            </w:r>
            <w:r w:rsidRPr="0008167E">
              <w:rPr>
                <w:color w:val="000000"/>
              </w:rPr>
              <w:t>. Приобретение движимого и недвижимого имущества</w:t>
            </w:r>
          </w:p>
        </w:tc>
      </w:tr>
      <w:tr w:rsidR="00810D4F" w:rsidRPr="00FE5BF8" w14:paraId="620B70A6" w14:textId="77777777" w:rsidTr="006664C4">
        <w:trPr>
          <w:trHeight w:val="70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6107CA47" w14:textId="77777777" w:rsidR="00810D4F" w:rsidRPr="0008167E" w:rsidRDefault="00810D4F" w:rsidP="00810D4F">
            <w:pPr>
              <w:ind w:right="-108"/>
              <w:jc w:val="center"/>
              <w:rPr>
                <w:bCs/>
                <w:iCs/>
                <w:color w:val="000000"/>
              </w:rPr>
            </w:pPr>
            <w:r w:rsidRPr="0008167E">
              <w:rPr>
                <w:bCs/>
                <w:iCs/>
                <w:color w:val="000000"/>
              </w:rPr>
              <w:t>1.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2E7FBA9" w14:textId="77777777" w:rsidR="00810D4F" w:rsidRPr="0008167E" w:rsidRDefault="00810D4F" w:rsidP="00810D4F">
            <w:pPr>
              <w:ind w:right="-108"/>
              <w:jc w:val="center"/>
              <w:rPr>
                <w:bCs/>
                <w:iCs/>
                <w:color w:val="000000"/>
              </w:rPr>
            </w:pPr>
            <w:r w:rsidRPr="0008167E">
              <w:rPr>
                <w:bCs/>
                <w:iCs/>
                <w:color w:val="000000"/>
              </w:rPr>
              <w:t>УИЗП КМР</w:t>
            </w:r>
          </w:p>
        </w:tc>
        <w:tc>
          <w:tcPr>
            <w:tcW w:w="5486" w:type="dxa"/>
            <w:vMerge w:val="restart"/>
            <w:shd w:val="clear" w:color="auto" w:fill="auto"/>
          </w:tcPr>
          <w:p w14:paraId="18AE2B29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Приобретение цистерны илососной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BA702D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E6C9A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t>2024</w:t>
            </w:r>
          </w:p>
        </w:tc>
        <w:tc>
          <w:tcPr>
            <w:tcW w:w="1139" w:type="dxa"/>
            <w:shd w:val="clear" w:color="auto" w:fill="auto"/>
          </w:tcPr>
          <w:p w14:paraId="72492C54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C36914A" w14:textId="77777777" w:rsidR="00810D4F" w:rsidRPr="0008167E" w:rsidRDefault="00810D4F" w:rsidP="00810D4F">
            <w:pPr>
              <w:jc w:val="center"/>
            </w:pPr>
            <w:r w:rsidRPr="0008167E">
              <w:t>2024</w:t>
            </w:r>
          </w:p>
        </w:tc>
        <w:tc>
          <w:tcPr>
            <w:tcW w:w="690" w:type="dxa"/>
            <w:shd w:val="clear" w:color="auto" w:fill="auto"/>
          </w:tcPr>
          <w:p w14:paraId="5470D0F9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070DBB80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34DEC537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200,00</w:t>
            </w:r>
          </w:p>
        </w:tc>
        <w:tc>
          <w:tcPr>
            <w:tcW w:w="425" w:type="dxa"/>
            <w:shd w:val="clear" w:color="auto" w:fill="auto"/>
          </w:tcPr>
          <w:p w14:paraId="61408CCB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04664255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200,00</w:t>
            </w:r>
          </w:p>
        </w:tc>
      </w:tr>
      <w:tr w:rsidR="00810D4F" w:rsidRPr="00FE5BF8" w14:paraId="7A9BBBA2" w14:textId="77777777" w:rsidTr="006664C4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</w:tcPr>
          <w:p w14:paraId="6BED6BDD" w14:textId="77777777" w:rsidR="00810D4F" w:rsidRPr="0008167E" w:rsidRDefault="00810D4F" w:rsidP="00810D4F">
            <w:pPr>
              <w:ind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E4FFC24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2D88B87C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1A4ADB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B69D49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t>2025</w:t>
            </w:r>
          </w:p>
        </w:tc>
        <w:tc>
          <w:tcPr>
            <w:tcW w:w="1139" w:type="dxa"/>
            <w:shd w:val="clear" w:color="auto" w:fill="auto"/>
          </w:tcPr>
          <w:p w14:paraId="30BCB863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FA70A6" w14:textId="77777777" w:rsidR="00810D4F" w:rsidRPr="0008167E" w:rsidRDefault="00810D4F" w:rsidP="00810D4F">
            <w:pPr>
              <w:jc w:val="center"/>
            </w:pPr>
            <w:r w:rsidRPr="0008167E">
              <w:t>2025</w:t>
            </w:r>
          </w:p>
        </w:tc>
        <w:tc>
          <w:tcPr>
            <w:tcW w:w="690" w:type="dxa"/>
            <w:shd w:val="clear" w:color="auto" w:fill="auto"/>
          </w:tcPr>
          <w:p w14:paraId="6CC08378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30807367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4AD803F8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C1D1ADB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639C34A0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</w:tr>
      <w:tr w:rsidR="00810D4F" w:rsidRPr="00FE5BF8" w14:paraId="0003AF84" w14:textId="77777777" w:rsidTr="006664C4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</w:tcPr>
          <w:p w14:paraId="437A2A11" w14:textId="77777777" w:rsidR="00810D4F" w:rsidRPr="0008167E" w:rsidRDefault="00810D4F" w:rsidP="00810D4F">
            <w:pPr>
              <w:ind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0AC9D86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486" w:type="dxa"/>
            <w:vMerge/>
            <w:shd w:val="clear" w:color="auto" w:fill="auto"/>
          </w:tcPr>
          <w:p w14:paraId="3924053B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E98353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5FC74A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t>2026</w:t>
            </w:r>
          </w:p>
        </w:tc>
        <w:tc>
          <w:tcPr>
            <w:tcW w:w="1139" w:type="dxa"/>
            <w:shd w:val="clear" w:color="auto" w:fill="auto"/>
          </w:tcPr>
          <w:p w14:paraId="276D4E4E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761D9CF" w14:textId="77777777" w:rsidR="00810D4F" w:rsidRPr="0008167E" w:rsidRDefault="00810D4F" w:rsidP="00810D4F">
            <w:pPr>
              <w:jc w:val="center"/>
            </w:pPr>
            <w:r w:rsidRPr="0008167E">
              <w:t>2026</w:t>
            </w:r>
          </w:p>
        </w:tc>
        <w:tc>
          <w:tcPr>
            <w:tcW w:w="690" w:type="dxa"/>
            <w:shd w:val="clear" w:color="auto" w:fill="auto"/>
          </w:tcPr>
          <w:p w14:paraId="6FED9B02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0960A081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5AFA233E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26EC12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753B539D" w14:textId="073C433E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91E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»</w:t>
            </w:r>
          </w:p>
        </w:tc>
      </w:tr>
      <w:tr w:rsidR="00810D4F" w:rsidRPr="00FE5BF8" w14:paraId="381B1CBA" w14:textId="77777777" w:rsidTr="008317DB">
        <w:trPr>
          <w:trHeight w:val="70"/>
          <w:jc w:val="center"/>
        </w:trPr>
        <w:tc>
          <w:tcPr>
            <w:tcW w:w="588" w:type="dxa"/>
            <w:vMerge w:val="restart"/>
            <w:shd w:val="clear" w:color="auto" w:fill="auto"/>
          </w:tcPr>
          <w:p w14:paraId="287109A3" w14:textId="77777777" w:rsidR="00810D4F" w:rsidRPr="0008167E" w:rsidRDefault="00810D4F" w:rsidP="00810D4F">
            <w:pPr>
              <w:ind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604" w:type="dxa"/>
            <w:gridSpan w:val="5"/>
            <w:vMerge w:val="restart"/>
            <w:shd w:val="clear" w:color="auto" w:fill="auto"/>
          </w:tcPr>
          <w:p w14:paraId="138B6BEA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ИТОГО: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6B7AC10" w14:textId="77777777" w:rsidR="00810D4F" w:rsidRPr="0008167E" w:rsidRDefault="00810D4F" w:rsidP="00810D4F">
            <w:pPr>
              <w:jc w:val="center"/>
            </w:pPr>
            <w:r w:rsidRPr="0008167E">
              <w:t>2024</w:t>
            </w:r>
          </w:p>
        </w:tc>
        <w:tc>
          <w:tcPr>
            <w:tcW w:w="690" w:type="dxa"/>
            <w:shd w:val="clear" w:color="auto" w:fill="auto"/>
          </w:tcPr>
          <w:p w14:paraId="2F50BEEA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47B8D1C0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18539C2D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200,00</w:t>
            </w:r>
          </w:p>
        </w:tc>
        <w:tc>
          <w:tcPr>
            <w:tcW w:w="425" w:type="dxa"/>
            <w:shd w:val="clear" w:color="auto" w:fill="auto"/>
          </w:tcPr>
          <w:p w14:paraId="5A9B33A0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0F1873B2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200,00</w:t>
            </w:r>
          </w:p>
        </w:tc>
      </w:tr>
      <w:tr w:rsidR="00810D4F" w:rsidRPr="00FE5BF8" w14:paraId="1A740774" w14:textId="77777777" w:rsidTr="008317DB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</w:tcPr>
          <w:p w14:paraId="0329D3BB" w14:textId="77777777" w:rsidR="00810D4F" w:rsidRPr="0008167E" w:rsidRDefault="00810D4F" w:rsidP="00810D4F">
            <w:pPr>
              <w:ind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604" w:type="dxa"/>
            <w:gridSpan w:val="5"/>
            <w:vMerge/>
            <w:shd w:val="clear" w:color="auto" w:fill="auto"/>
          </w:tcPr>
          <w:p w14:paraId="76AC5D56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D85931F" w14:textId="77777777" w:rsidR="00810D4F" w:rsidRPr="0008167E" w:rsidRDefault="00810D4F" w:rsidP="00810D4F">
            <w:pPr>
              <w:jc w:val="center"/>
            </w:pPr>
            <w:r w:rsidRPr="0008167E">
              <w:t>2025</w:t>
            </w:r>
          </w:p>
        </w:tc>
        <w:tc>
          <w:tcPr>
            <w:tcW w:w="690" w:type="dxa"/>
            <w:shd w:val="clear" w:color="auto" w:fill="auto"/>
          </w:tcPr>
          <w:p w14:paraId="1869E5CE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31A1C5A3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2627C1BA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E3FC94C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501A4273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</w:tr>
      <w:tr w:rsidR="00810D4F" w:rsidRPr="00FE5BF8" w14:paraId="4DC3B527" w14:textId="77777777" w:rsidTr="008317DB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</w:tcPr>
          <w:p w14:paraId="704EA02A" w14:textId="77777777" w:rsidR="00810D4F" w:rsidRPr="0008167E" w:rsidRDefault="00810D4F" w:rsidP="00810D4F">
            <w:pPr>
              <w:ind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604" w:type="dxa"/>
            <w:gridSpan w:val="5"/>
            <w:vMerge/>
            <w:shd w:val="clear" w:color="auto" w:fill="auto"/>
          </w:tcPr>
          <w:p w14:paraId="13635FD9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660D395" w14:textId="77777777" w:rsidR="00810D4F" w:rsidRPr="0008167E" w:rsidRDefault="00810D4F" w:rsidP="00810D4F">
            <w:pPr>
              <w:jc w:val="center"/>
            </w:pPr>
            <w:r w:rsidRPr="0008167E">
              <w:t>2026</w:t>
            </w:r>
          </w:p>
        </w:tc>
        <w:tc>
          <w:tcPr>
            <w:tcW w:w="690" w:type="dxa"/>
            <w:shd w:val="clear" w:color="auto" w:fill="auto"/>
          </w:tcPr>
          <w:p w14:paraId="2BA1ED79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7E1FF579" w14:textId="77777777" w:rsidR="00810D4F" w:rsidRPr="0008167E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2B191DD7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D9A96BF" w14:textId="77777777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08167E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2E960ED4" w14:textId="1DEB77B0" w:rsidR="00810D4F" w:rsidRPr="0008167E" w:rsidRDefault="00810D4F" w:rsidP="00810D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»</w:t>
            </w:r>
          </w:p>
        </w:tc>
      </w:tr>
      <w:tr w:rsidR="008317DB" w:rsidRPr="00FE5BF8" w14:paraId="534EBF0F" w14:textId="77777777" w:rsidTr="00C0422B">
        <w:trPr>
          <w:trHeight w:val="70"/>
          <w:jc w:val="center"/>
        </w:trPr>
        <w:tc>
          <w:tcPr>
            <w:tcW w:w="16051" w:type="dxa"/>
            <w:gridSpan w:val="12"/>
            <w:shd w:val="clear" w:color="auto" w:fill="auto"/>
          </w:tcPr>
          <w:p w14:paraId="20D62B7B" w14:textId="6E819D72" w:rsidR="008317DB" w:rsidRPr="008317DB" w:rsidRDefault="00D414B1" w:rsidP="00D414B1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8317DB" w:rsidRPr="008317DB">
              <w:rPr>
                <w:color w:val="000000"/>
                <w:sz w:val="28"/>
                <w:szCs w:val="28"/>
              </w:rPr>
              <w:t>строку</w:t>
            </w:r>
          </w:p>
        </w:tc>
      </w:tr>
      <w:tr w:rsidR="00B3204D" w:rsidRPr="00FE5BF8" w14:paraId="2D6E8F35" w14:textId="4E8796E1" w:rsidTr="008912A4">
        <w:trPr>
          <w:trHeight w:val="956"/>
          <w:jc w:val="center"/>
        </w:trPr>
        <w:tc>
          <w:tcPr>
            <w:tcW w:w="11192" w:type="dxa"/>
            <w:gridSpan w:val="6"/>
            <w:shd w:val="clear" w:color="auto" w:fill="auto"/>
          </w:tcPr>
          <w:p w14:paraId="22256FD7" w14:textId="7D820570" w:rsidR="00B3204D" w:rsidRDefault="00B3204D" w:rsidP="00D414B1">
            <w:pPr>
              <w:tabs>
                <w:tab w:val="left" w:pos="960"/>
              </w:tabs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D414B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«Итого по годам:</w:t>
            </w:r>
            <w:r w:rsidRPr="00810D4F">
              <w:rPr>
                <w:color w:val="000000"/>
                <w:sz w:val="28"/>
                <w:szCs w:val="28"/>
              </w:rPr>
              <w:t xml:space="preserve"> </w:t>
            </w:r>
          </w:p>
          <w:p w14:paraId="6C931EEC" w14:textId="77777777" w:rsidR="00B3204D" w:rsidRDefault="00B3204D" w:rsidP="00810D4F">
            <w:pPr>
              <w:ind w:right="-108"/>
              <w:rPr>
                <w:color w:val="000000"/>
                <w:sz w:val="28"/>
                <w:szCs w:val="28"/>
              </w:rPr>
            </w:pPr>
          </w:p>
          <w:p w14:paraId="6382D692" w14:textId="11405896" w:rsidR="00B3204D" w:rsidRDefault="00B3204D" w:rsidP="00810D4F">
            <w:pPr>
              <w:ind w:right="-108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</w:tcPr>
          <w:p w14:paraId="7C3BE472" w14:textId="4D9CA12A" w:rsidR="00B3204D" w:rsidRDefault="00B3204D" w:rsidP="00B32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14:paraId="0CDFB61B" w14:textId="0C180A0B" w:rsidR="00B3204D" w:rsidRDefault="00B3204D" w:rsidP="00B32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337A7734" w14:textId="4B7154D5" w:rsidR="00B3204D" w:rsidRDefault="00B3204D" w:rsidP="00891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690" w:type="dxa"/>
            <w:shd w:val="clear" w:color="auto" w:fill="auto"/>
          </w:tcPr>
          <w:p w14:paraId="16A60DCF" w14:textId="13E16919" w:rsidR="00B3204D" w:rsidRDefault="00B3204D" w:rsidP="00891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989A1AC" w14:textId="400C292A" w:rsidR="00B3204D" w:rsidRDefault="00B3204D" w:rsidP="00891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2232D9FC" w14:textId="7FE85BC4" w:rsidR="00B3204D" w:rsidRDefault="00B3204D" w:rsidP="00891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0456F29C" w14:textId="77777777" w:rsidR="00B3204D" w:rsidRDefault="00B3204D" w:rsidP="008912A4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74" w:type="dxa"/>
            <w:shd w:val="clear" w:color="auto" w:fill="auto"/>
          </w:tcPr>
          <w:p w14:paraId="6D099C30" w14:textId="2D93F664" w:rsidR="00B3204D" w:rsidRDefault="00B3204D" w:rsidP="00891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206034C5" w14:textId="4A10AA9A" w:rsidR="00B3204D" w:rsidRDefault="00B3204D" w:rsidP="00891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14CF3AA6" w14:textId="4FCB9E67" w:rsidR="00B3204D" w:rsidRDefault="008912A4" w:rsidP="008912A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3204D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3AD98E78" w14:textId="5BE0D776" w:rsidR="00B3204D" w:rsidRDefault="00B3204D" w:rsidP="00B3204D">
            <w:pPr>
              <w:rPr>
                <w:color w:val="000000"/>
              </w:rPr>
            </w:pPr>
            <w:r>
              <w:rPr>
                <w:color w:val="000000"/>
              </w:rPr>
              <w:t>5044,9</w:t>
            </w:r>
          </w:p>
          <w:p w14:paraId="761520BE" w14:textId="77777777" w:rsidR="00B3204D" w:rsidRDefault="00B3204D" w:rsidP="00B3204D">
            <w:pPr>
              <w:rPr>
                <w:color w:val="000000"/>
              </w:rPr>
            </w:pPr>
            <w:r>
              <w:rPr>
                <w:color w:val="000000"/>
              </w:rPr>
              <w:t>5044,9</w:t>
            </w:r>
          </w:p>
          <w:p w14:paraId="2C4053BF" w14:textId="4040ED57" w:rsidR="00B3204D" w:rsidRDefault="00B3204D" w:rsidP="00B3204D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5044,9</w:t>
            </w:r>
          </w:p>
        </w:tc>
        <w:tc>
          <w:tcPr>
            <w:tcW w:w="425" w:type="dxa"/>
            <w:shd w:val="clear" w:color="auto" w:fill="auto"/>
          </w:tcPr>
          <w:p w14:paraId="3FB92163" w14:textId="5BB6BC22" w:rsidR="00B3204D" w:rsidRDefault="00B3204D" w:rsidP="00B3204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6EB730DC" w14:textId="77777777" w:rsidR="00B3204D" w:rsidRDefault="00B3204D" w:rsidP="00B3204D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12EE94E" w14:textId="04DA6A60" w:rsidR="00B3204D" w:rsidRDefault="00B3204D" w:rsidP="00B3204D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11EBA540" w14:textId="0B24A726" w:rsidR="00B3204D" w:rsidRDefault="00B3204D" w:rsidP="00B3204D">
            <w:pPr>
              <w:rPr>
                <w:color w:val="000000"/>
              </w:rPr>
            </w:pPr>
            <w:r>
              <w:rPr>
                <w:color w:val="000000"/>
              </w:rPr>
              <w:t>5044,9</w:t>
            </w:r>
          </w:p>
          <w:p w14:paraId="4843D5C1" w14:textId="6D6C2347" w:rsidR="00B3204D" w:rsidRDefault="00B3204D" w:rsidP="00B3204D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5044,9</w:t>
            </w:r>
          </w:p>
          <w:p w14:paraId="42B41738" w14:textId="613C244D" w:rsidR="00B3204D" w:rsidRDefault="00B3204D" w:rsidP="00B3204D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5044,9»</w:t>
            </w:r>
          </w:p>
        </w:tc>
      </w:tr>
      <w:tr w:rsidR="008317DB" w:rsidRPr="00FE5BF8" w14:paraId="5FA3AB41" w14:textId="77777777" w:rsidTr="008317DB">
        <w:trPr>
          <w:trHeight w:val="409"/>
          <w:jc w:val="center"/>
        </w:trPr>
        <w:tc>
          <w:tcPr>
            <w:tcW w:w="16051" w:type="dxa"/>
            <w:gridSpan w:val="12"/>
            <w:shd w:val="clear" w:color="auto" w:fill="auto"/>
          </w:tcPr>
          <w:p w14:paraId="338DBD4B" w14:textId="0017909A" w:rsidR="008317DB" w:rsidRDefault="00D414B1" w:rsidP="00D414B1">
            <w:pPr>
              <w:tabs>
                <w:tab w:val="left" w:pos="914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8317DB">
              <w:rPr>
                <w:color w:val="000000"/>
                <w:sz w:val="28"/>
                <w:szCs w:val="28"/>
              </w:rPr>
              <w:t>изложить в следующей редакции:</w:t>
            </w:r>
          </w:p>
        </w:tc>
      </w:tr>
      <w:tr w:rsidR="00810D4F" w:rsidRPr="00A213A7" w14:paraId="3D4EE159" w14:textId="77777777" w:rsidTr="008317DB">
        <w:trPr>
          <w:trHeight w:val="222"/>
          <w:jc w:val="center"/>
        </w:trPr>
        <w:tc>
          <w:tcPr>
            <w:tcW w:w="11192" w:type="dxa"/>
            <w:gridSpan w:val="6"/>
            <w:vMerge w:val="restart"/>
            <w:shd w:val="clear" w:color="auto" w:fill="auto"/>
          </w:tcPr>
          <w:p w14:paraId="680986B6" w14:textId="26A7BBDC" w:rsidR="00810D4F" w:rsidRPr="008317DB" w:rsidRDefault="008317DB" w:rsidP="00810D4F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8317DB">
              <w:rPr>
                <w:color w:val="000000"/>
                <w:sz w:val="28"/>
                <w:szCs w:val="28"/>
              </w:rPr>
              <w:t>«</w:t>
            </w:r>
            <w:r w:rsidR="00810D4F" w:rsidRPr="008317DB">
              <w:rPr>
                <w:color w:val="000000"/>
                <w:sz w:val="28"/>
                <w:szCs w:val="28"/>
              </w:rPr>
              <w:t>Итого по годам: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081E363" w14:textId="214556FF" w:rsidR="00810D4F" w:rsidRPr="00A213A7" w:rsidRDefault="00810D4F" w:rsidP="00810D4F">
            <w:pPr>
              <w:ind w:right="-108"/>
              <w:rPr>
                <w:color w:val="000000"/>
              </w:rPr>
            </w:pPr>
            <w:r>
              <w:t xml:space="preserve">     </w:t>
            </w:r>
            <w:r w:rsidRPr="00A213A7">
              <w:t>2024</w:t>
            </w:r>
          </w:p>
        </w:tc>
        <w:tc>
          <w:tcPr>
            <w:tcW w:w="690" w:type="dxa"/>
            <w:shd w:val="clear" w:color="auto" w:fill="auto"/>
          </w:tcPr>
          <w:p w14:paraId="21FD1CB1" w14:textId="77777777" w:rsidR="00810D4F" w:rsidRPr="00A213A7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06426FF8" w14:textId="77777777" w:rsidR="00810D4F" w:rsidRPr="00A213A7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3DCE4360" w14:textId="77777777" w:rsidR="00810D4F" w:rsidRPr="001A458D" w:rsidRDefault="00810D4F" w:rsidP="00810D4F">
            <w:pPr>
              <w:ind w:left="-108" w:right="-108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5710,08</w:t>
            </w:r>
          </w:p>
        </w:tc>
        <w:tc>
          <w:tcPr>
            <w:tcW w:w="425" w:type="dxa"/>
            <w:shd w:val="clear" w:color="auto" w:fill="auto"/>
          </w:tcPr>
          <w:p w14:paraId="2CFBA240" w14:textId="77777777" w:rsidR="00810D4F" w:rsidRPr="001A458D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4C8C4C10" w14:textId="77777777" w:rsidR="00810D4F" w:rsidRPr="001A458D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5710,08</w:t>
            </w:r>
          </w:p>
        </w:tc>
      </w:tr>
      <w:tr w:rsidR="00810D4F" w:rsidRPr="00A213A7" w14:paraId="5AE7595D" w14:textId="77777777" w:rsidTr="008317DB">
        <w:trPr>
          <w:trHeight w:val="226"/>
          <w:jc w:val="center"/>
        </w:trPr>
        <w:tc>
          <w:tcPr>
            <w:tcW w:w="11192" w:type="dxa"/>
            <w:gridSpan w:val="6"/>
            <w:vMerge/>
            <w:shd w:val="clear" w:color="auto" w:fill="auto"/>
          </w:tcPr>
          <w:p w14:paraId="1627DD84" w14:textId="77777777" w:rsidR="00810D4F" w:rsidRPr="00A213A7" w:rsidRDefault="00810D4F" w:rsidP="00810D4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269BDB0" w14:textId="77777777" w:rsidR="00810D4F" w:rsidRPr="00A213A7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A213A7">
              <w:t>2025</w:t>
            </w:r>
          </w:p>
        </w:tc>
        <w:tc>
          <w:tcPr>
            <w:tcW w:w="690" w:type="dxa"/>
            <w:shd w:val="clear" w:color="auto" w:fill="auto"/>
          </w:tcPr>
          <w:p w14:paraId="7D9ECD45" w14:textId="77777777" w:rsidR="00810D4F" w:rsidRPr="00A213A7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5035C315" w14:textId="77777777" w:rsidR="00810D4F" w:rsidRPr="00A213A7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3989CF93" w14:textId="77777777" w:rsidR="00810D4F" w:rsidRPr="001A458D" w:rsidRDefault="00810D4F" w:rsidP="00810D4F">
            <w:pPr>
              <w:ind w:left="-108" w:right="-108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7010,10</w:t>
            </w:r>
          </w:p>
        </w:tc>
        <w:tc>
          <w:tcPr>
            <w:tcW w:w="425" w:type="dxa"/>
            <w:shd w:val="clear" w:color="auto" w:fill="auto"/>
          </w:tcPr>
          <w:p w14:paraId="76ED1729" w14:textId="77777777" w:rsidR="00810D4F" w:rsidRPr="001A458D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009E7B28" w14:textId="77777777" w:rsidR="00810D4F" w:rsidRPr="001A458D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7010,10</w:t>
            </w:r>
          </w:p>
        </w:tc>
      </w:tr>
      <w:tr w:rsidR="00810D4F" w:rsidRPr="00A213A7" w14:paraId="1A020444" w14:textId="77777777" w:rsidTr="008317DB">
        <w:trPr>
          <w:trHeight w:val="88"/>
          <w:jc w:val="center"/>
        </w:trPr>
        <w:tc>
          <w:tcPr>
            <w:tcW w:w="11192" w:type="dxa"/>
            <w:gridSpan w:val="6"/>
            <w:vMerge/>
            <w:shd w:val="clear" w:color="auto" w:fill="auto"/>
          </w:tcPr>
          <w:p w14:paraId="785C2896" w14:textId="77777777" w:rsidR="00810D4F" w:rsidRPr="00A213A7" w:rsidRDefault="00810D4F" w:rsidP="00810D4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28E0C11" w14:textId="77777777" w:rsidR="00810D4F" w:rsidRPr="00A213A7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A213A7">
              <w:t>2026</w:t>
            </w:r>
          </w:p>
        </w:tc>
        <w:tc>
          <w:tcPr>
            <w:tcW w:w="690" w:type="dxa"/>
            <w:shd w:val="clear" w:color="auto" w:fill="auto"/>
          </w:tcPr>
          <w:p w14:paraId="1E71882C" w14:textId="77777777" w:rsidR="00810D4F" w:rsidRPr="00A213A7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14:paraId="0481C8F9" w14:textId="77777777" w:rsidR="00810D4F" w:rsidRPr="00A213A7" w:rsidRDefault="00810D4F" w:rsidP="008912A4">
            <w:pPr>
              <w:ind w:right="-108"/>
              <w:jc w:val="center"/>
              <w:rPr>
                <w:color w:val="000000"/>
              </w:rPr>
            </w:pPr>
            <w:r w:rsidRPr="00A213A7"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14:paraId="0207996E" w14:textId="77777777" w:rsidR="00810D4F" w:rsidRPr="001A458D" w:rsidRDefault="00810D4F" w:rsidP="00810D4F">
            <w:pPr>
              <w:ind w:left="-108" w:right="-108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8287,15</w:t>
            </w:r>
          </w:p>
        </w:tc>
        <w:tc>
          <w:tcPr>
            <w:tcW w:w="425" w:type="dxa"/>
            <w:shd w:val="clear" w:color="auto" w:fill="auto"/>
          </w:tcPr>
          <w:p w14:paraId="7895C170" w14:textId="77777777" w:rsidR="00810D4F" w:rsidRPr="001A458D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242AD389" w14:textId="32BEED70" w:rsidR="00810D4F" w:rsidRPr="001A458D" w:rsidRDefault="00810D4F" w:rsidP="00810D4F">
            <w:pPr>
              <w:ind w:right="-108" w:hanging="45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8287,15»</w:t>
            </w:r>
          </w:p>
        </w:tc>
      </w:tr>
      <w:tr w:rsidR="008317DB" w:rsidRPr="00A213A7" w14:paraId="1F1A3F5E" w14:textId="77777777" w:rsidTr="00C0422B">
        <w:trPr>
          <w:trHeight w:val="88"/>
          <w:jc w:val="center"/>
        </w:trPr>
        <w:tc>
          <w:tcPr>
            <w:tcW w:w="16051" w:type="dxa"/>
            <w:gridSpan w:val="12"/>
            <w:shd w:val="clear" w:color="auto" w:fill="auto"/>
          </w:tcPr>
          <w:p w14:paraId="64620302" w14:textId="018994E5" w:rsidR="008317DB" w:rsidRPr="00D414B1" w:rsidRDefault="008317DB" w:rsidP="008317DB">
            <w:pPr>
              <w:ind w:right="-108" w:hanging="45"/>
              <w:rPr>
                <w:color w:val="000000"/>
                <w:sz w:val="28"/>
                <w:szCs w:val="28"/>
              </w:rPr>
            </w:pPr>
            <w:r w:rsidRPr="001A458D">
              <w:rPr>
                <w:color w:val="000000"/>
                <w:sz w:val="22"/>
                <w:szCs w:val="22"/>
              </w:rPr>
              <w:t xml:space="preserve">             </w:t>
            </w:r>
            <w:r w:rsidR="00D414B1">
              <w:rPr>
                <w:color w:val="000000"/>
                <w:sz w:val="22"/>
                <w:szCs w:val="22"/>
              </w:rPr>
              <w:t xml:space="preserve">    </w:t>
            </w:r>
            <w:r w:rsidRPr="001A458D">
              <w:rPr>
                <w:color w:val="000000"/>
                <w:sz w:val="22"/>
                <w:szCs w:val="22"/>
              </w:rPr>
              <w:t xml:space="preserve"> </w:t>
            </w:r>
            <w:r w:rsidRPr="00D414B1">
              <w:rPr>
                <w:color w:val="000000"/>
                <w:sz w:val="28"/>
                <w:szCs w:val="28"/>
              </w:rPr>
              <w:t xml:space="preserve">строку </w:t>
            </w:r>
          </w:p>
        </w:tc>
      </w:tr>
      <w:tr w:rsidR="008317DB" w:rsidRPr="00A213A7" w14:paraId="5065C050" w14:textId="0903983C" w:rsidTr="008317DB">
        <w:trPr>
          <w:trHeight w:val="88"/>
          <w:jc w:val="center"/>
        </w:trPr>
        <w:tc>
          <w:tcPr>
            <w:tcW w:w="13750" w:type="dxa"/>
            <w:gridSpan w:val="9"/>
            <w:shd w:val="clear" w:color="auto" w:fill="auto"/>
          </w:tcPr>
          <w:p w14:paraId="1283411D" w14:textId="074AEEE3" w:rsidR="008317DB" w:rsidRPr="008317DB" w:rsidRDefault="008317DB" w:rsidP="008317DB">
            <w:pPr>
              <w:ind w:right="-108" w:hanging="45"/>
              <w:rPr>
                <w:color w:val="000000"/>
                <w:sz w:val="28"/>
                <w:szCs w:val="28"/>
              </w:rPr>
            </w:pPr>
            <w:r w:rsidRPr="008317DB">
              <w:rPr>
                <w:color w:val="000000"/>
                <w:sz w:val="28"/>
                <w:szCs w:val="28"/>
              </w:rPr>
              <w:t xml:space="preserve">              «Итого по подпрограмме:</w:t>
            </w:r>
          </w:p>
        </w:tc>
        <w:tc>
          <w:tcPr>
            <w:tcW w:w="930" w:type="dxa"/>
            <w:shd w:val="clear" w:color="auto" w:fill="auto"/>
          </w:tcPr>
          <w:p w14:paraId="5D3C6956" w14:textId="3997FFC7" w:rsidR="008317DB" w:rsidRPr="001A458D" w:rsidRDefault="008317DB" w:rsidP="008317DB">
            <w:pPr>
              <w:ind w:right="-108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15134,7</w:t>
            </w:r>
          </w:p>
        </w:tc>
        <w:tc>
          <w:tcPr>
            <w:tcW w:w="425" w:type="dxa"/>
            <w:shd w:val="clear" w:color="auto" w:fill="auto"/>
          </w:tcPr>
          <w:p w14:paraId="41E0F99A" w14:textId="18951B82" w:rsidR="008317DB" w:rsidRPr="001A458D" w:rsidRDefault="008317DB" w:rsidP="008317DB">
            <w:pPr>
              <w:ind w:right="-108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69F3E107" w14:textId="40C7FBA4" w:rsidR="008317DB" w:rsidRPr="001A458D" w:rsidRDefault="008317DB" w:rsidP="008317DB">
            <w:pPr>
              <w:ind w:right="-108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15134,7»</w:t>
            </w:r>
          </w:p>
        </w:tc>
      </w:tr>
      <w:tr w:rsidR="008317DB" w:rsidRPr="00A213A7" w14:paraId="61FAA642" w14:textId="4B1D931A" w:rsidTr="008317DB">
        <w:trPr>
          <w:trHeight w:val="88"/>
          <w:jc w:val="center"/>
        </w:trPr>
        <w:tc>
          <w:tcPr>
            <w:tcW w:w="13750" w:type="dxa"/>
            <w:gridSpan w:val="9"/>
            <w:shd w:val="clear" w:color="auto" w:fill="auto"/>
          </w:tcPr>
          <w:p w14:paraId="3C81FE04" w14:textId="1EAD6482" w:rsidR="008317DB" w:rsidRPr="008317DB" w:rsidRDefault="008317DB" w:rsidP="008317DB">
            <w:pPr>
              <w:ind w:right="-108" w:hanging="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изложить в следующей редакции:</w:t>
            </w:r>
          </w:p>
        </w:tc>
        <w:tc>
          <w:tcPr>
            <w:tcW w:w="930" w:type="dxa"/>
            <w:shd w:val="clear" w:color="auto" w:fill="auto"/>
          </w:tcPr>
          <w:p w14:paraId="15CA9C2D" w14:textId="77777777" w:rsidR="008317DB" w:rsidRPr="001A458D" w:rsidRDefault="008317DB" w:rsidP="008317DB">
            <w:pPr>
              <w:ind w:right="-108" w:hanging="45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604FA6C3" w14:textId="77777777" w:rsidR="008317DB" w:rsidRPr="001A458D" w:rsidRDefault="008317DB" w:rsidP="008317DB">
            <w:pPr>
              <w:ind w:right="-108" w:hanging="45"/>
              <w:rPr>
                <w:color w:val="000000"/>
              </w:rPr>
            </w:pPr>
          </w:p>
        </w:tc>
        <w:tc>
          <w:tcPr>
            <w:tcW w:w="946" w:type="dxa"/>
            <w:shd w:val="clear" w:color="auto" w:fill="auto"/>
          </w:tcPr>
          <w:p w14:paraId="48A11F17" w14:textId="77777777" w:rsidR="008317DB" w:rsidRPr="001A458D" w:rsidRDefault="008317DB" w:rsidP="008317DB">
            <w:pPr>
              <w:ind w:right="-108" w:hanging="45"/>
              <w:rPr>
                <w:color w:val="000000"/>
              </w:rPr>
            </w:pPr>
          </w:p>
        </w:tc>
      </w:tr>
      <w:tr w:rsidR="00810D4F" w:rsidRPr="000A04F4" w14:paraId="435D1686" w14:textId="77777777" w:rsidTr="008317DB">
        <w:trPr>
          <w:trHeight w:val="92"/>
          <w:jc w:val="center"/>
        </w:trPr>
        <w:tc>
          <w:tcPr>
            <w:tcW w:w="13750" w:type="dxa"/>
            <w:gridSpan w:val="9"/>
            <w:shd w:val="clear" w:color="auto" w:fill="auto"/>
          </w:tcPr>
          <w:p w14:paraId="3E387DB3" w14:textId="33BB568F" w:rsidR="00810D4F" w:rsidRPr="00A213A7" w:rsidRDefault="00011FC0" w:rsidP="00011FC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</w:t>
            </w:r>
            <w:r w:rsidR="008317DB">
              <w:rPr>
                <w:color w:val="000000"/>
              </w:rPr>
              <w:t>«</w:t>
            </w:r>
            <w:r w:rsidR="00810D4F" w:rsidRPr="008317DB">
              <w:rPr>
                <w:color w:val="000000"/>
                <w:sz w:val="28"/>
                <w:szCs w:val="28"/>
              </w:rPr>
              <w:t>Итого по подпрограмме:</w:t>
            </w:r>
          </w:p>
        </w:tc>
        <w:tc>
          <w:tcPr>
            <w:tcW w:w="930" w:type="dxa"/>
            <w:shd w:val="clear" w:color="auto" w:fill="auto"/>
          </w:tcPr>
          <w:p w14:paraId="183B1AE4" w14:textId="3E206FDC" w:rsidR="00810D4F" w:rsidRPr="001A458D" w:rsidRDefault="00011FC0" w:rsidP="00810D4F">
            <w:pPr>
              <w:ind w:left="-108" w:right="-108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21007,33</w:t>
            </w:r>
          </w:p>
        </w:tc>
        <w:tc>
          <w:tcPr>
            <w:tcW w:w="425" w:type="dxa"/>
            <w:shd w:val="clear" w:color="auto" w:fill="auto"/>
          </w:tcPr>
          <w:p w14:paraId="2E834EA8" w14:textId="77777777" w:rsidR="00810D4F" w:rsidRPr="001A458D" w:rsidRDefault="00810D4F" w:rsidP="00810D4F">
            <w:pPr>
              <w:ind w:right="-108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7E6D54D9" w14:textId="2DEC4378" w:rsidR="00810D4F" w:rsidRPr="001A458D" w:rsidRDefault="00E91EDB" w:rsidP="00810D4F">
            <w:pPr>
              <w:ind w:right="-108" w:hanging="187"/>
              <w:jc w:val="center"/>
              <w:rPr>
                <w:color w:val="000000"/>
              </w:rPr>
            </w:pPr>
            <w:r w:rsidRPr="001A458D">
              <w:rPr>
                <w:color w:val="000000"/>
                <w:sz w:val="22"/>
                <w:szCs w:val="22"/>
              </w:rPr>
              <w:t xml:space="preserve"> </w:t>
            </w:r>
            <w:r w:rsidR="00810D4F" w:rsidRPr="001A458D">
              <w:rPr>
                <w:color w:val="000000"/>
                <w:sz w:val="22"/>
                <w:szCs w:val="22"/>
              </w:rPr>
              <w:t>21007,33»</w:t>
            </w:r>
          </w:p>
        </w:tc>
      </w:tr>
    </w:tbl>
    <w:p w14:paraId="5DC89E21" w14:textId="77777777" w:rsidR="009C2A4D" w:rsidRPr="00D04AB2" w:rsidRDefault="009C2A4D" w:rsidP="009C2A4D">
      <w:pPr>
        <w:tabs>
          <w:tab w:val="left" w:pos="4500"/>
        </w:tabs>
        <w:rPr>
          <w:sz w:val="28"/>
          <w:szCs w:val="28"/>
        </w:rPr>
      </w:pPr>
    </w:p>
    <w:p w14:paraId="7B22DF45" w14:textId="77777777" w:rsidR="00CD281C" w:rsidRDefault="00CD281C" w:rsidP="000B3DD3">
      <w:pPr>
        <w:tabs>
          <w:tab w:val="left" w:pos="4143"/>
        </w:tabs>
        <w:jc w:val="center"/>
        <w:rPr>
          <w:sz w:val="28"/>
          <w:szCs w:val="28"/>
        </w:rPr>
        <w:sectPr w:rsidR="00CD281C" w:rsidSect="005B75FD">
          <w:pgSz w:w="16840" w:h="11900" w:orient="landscape"/>
          <w:pgMar w:top="1701" w:right="1134" w:bottom="851" w:left="1134" w:header="567" w:footer="567" w:gutter="0"/>
          <w:cols w:space="720"/>
          <w:titlePg/>
          <w:docGrid w:linePitch="326"/>
        </w:sectPr>
      </w:pPr>
    </w:p>
    <w:p w14:paraId="57EDAD8A" w14:textId="3CDEBD8D" w:rsidR="00CE4EAB" w:rsidRPr="0060008B" w:rsidRDefault="00CE4EAB" w:rsidP="00CE4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60008B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6</w:t>
      </w:r>
      <w:r w:rsidRPr="0060008B">
        <w:rPr>
          <w:sz w:val="28"/>
          <w:szCs w:val="28"/>
        </w:rPr>
        <w:t xml:space="preserve"> к указанной Программе (подпрограмма «</w:t>
      </w:r>
      <w:r>
        <w:rPr>
          <w:sz w:val="28"/>
          <w:szCs w:val="28"/>
        </w:rPr>
        <w:t>Жилищное хозяйство</w:t>
      </w:r>
      <w:r w:rsidRPr="0060008B">
        <w:rPr>
          <w:sz w:val="28"/>
          <w:szCs w:val="28"/>
        </w:rPr>
        <w:t xml:space="preserve">»): </w:t>
      </w:r>
    </w:p>
    <w:p w14:paraId="5427611F" w14:textId="77777777" w:rsidR="00CE4EAB" w:rsidRPr="0060008B" w:rsidRDefault="00CE4EAB" w:rsidP="00CE4EAB">
      <w:pPr>
        <w:ind w:firstLine="709"/>
        <w:jc w:val="both"/>
        <w:rPr>
          <w:sz w:val="28"/>
          <w:szCs w:val="28"/>
        </w:rPr>
      </w:pPr>
      <w:r w:rsidRPr="0060008B">
        <w:rPr>
          <w:sz w:val="28"/>
          <w:szCs w:val="28"/>
        </w:rPr>
        <w:t>в паспорте указанной подпрограммы строку «Объемы и источники финансирования подпрограммы читать в следующей редакции: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CE4EAB" w:rsidRPr="0060008B" w14:paraId="22EBA49F" w14:textId="77777777" w:rsidTr="00C0422B">
        <w:tc>
          <w:tcPr>
            <w:tcW w:w="2127" w:type="dxa"/>
          </w:tcPr>
          <w:p w14:paraId="05C5C1E0" w14:textId="77777777" w:rsidR="00CE4EAB" w:rsidRPr="0060008B" w:rsidRDefault="00CE4EAB" w:rsidP="00C0422B">
            <w:pPr>
              <w:tabs>
                <w:tab w:val="center" w:pos="0"/>
              </w:tabs>
              <w:ind w:right="-108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 w:rsidRPr="0060008B">
              <w:rPr>
                <w:noProof/>
                <w:color w:val="000000"/>
                <w:sz w:val="28"/>
                <w:szCs w:val="28"/>
                <w:lang w:eastAsia="en-US"/>
              </w:rPr>
              <w:t>«Объемы и источники финансирования подпрограммы</w:t>
            </w:r>
          </w:p>
          <w:p w14:paraId="0EAB592A" w14:textId="77777777" w:rsidR="00CE4EAB" w:rsidRPr="0060008B" w:rsidRDefault="00CE4EAB" w:rsidP="00C042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2D6057B9" w14:textId="1430D4AF" w:rsidR="00CE4EAB" w:rsidRPr="0060008B" w:rsidRDefault="00CE4EAB" w:rsidP="00C0422B">
            <w:pPr>
              <w:tabs>
                <w:tab w:val="center" w:pos="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08B">
              <w:rPr>
                <w:color w:val="000000"/>
                <w:sz w:val="28"/>
                <w:szCs w:val="28"/>
                <w:lang w:eastAsia="en-US"/>
              </w:rPr>
              <w:t>Финансовое обеспечение мероприятий подпрограммы предусмотрено за счет иных межбюджетных трансфертов из бюджета Карталинского городского поселения</w:t>
            </w:r>
            <w:r w:rsidR="001D5586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60008B">
              <w:rPr>
                <w:color w:val="000000"/>
                <w:sz w:val="28"/>
                <w:szCs w:val="28"/>
                <w:lang w:eastAsia="en-US"/>
              </w:rPr>
              <w:t xml:space="preserve">Общий объем денежных </w:t>
            </w:r>
            <w:proofErr w:type="gramStart"/>
            <w:r w:rsidRPr="0060008B">
              <w:rPr>
                <w:color w:val="000000"/>
                <w:sz w:val="28"/>
                <w:szCs w:val="28"/>
                <w:lang w:eastAsia="en-US"/>
              </w:rPr>
              <w:t>средств  составляет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008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592</w:t>
            </w:r>
            <w:r w:rsidRPr="0060008B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60008B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64121D56" w14:textId="4944ABEE" w:rsidR="00CE4EAB" w:rsidRPr="0060008B" w:rsidRDefault="00CE4EAB" w:rsidP="00C0422B">
            <w:pPr>
              <w:tabs>
                <w:tab w:val="center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60008B">
              <w:rPr>
                <w:sz w:val="28"/>
                <w:szCs w:val="28"/>
                <w:lang w:eastAsia="en-US"/>
              </w:rPr>
              <w:t>2024 год</w:t>
            </w:r>
            <w:r>
              <w:rPr>
                <w:sz w:val="28"/>
                <w:szCs w:val="28"/>
                <w:lang w:eastAsia="en-US"/>
              </w:rPr>
              <w:t xml:space="preserve"> - 1 385,1</w:t>
            </w:r>
            <w:r w:rsidRPr="0060008B">
              <w:rPr>
                <w:sz w:val="28"/>
                <w:szCs w:val="28"/>
                <w:lang w:eastAsia="en-US"/>
              </w:rPr>
              <w:t>, тыс. рублей;</w:t>
            </w:r>
          </w:p>
          <w:p w14:paraId="25FC50DF" w14:textId="6C33BDD3" w:rsidR="00CE4EAB" w:rsidRPr="0060008B" w:rsidRDefault="00CE4EAB" w:rsidP="00C0422B">
            <w:pPr>
              <w:tabs>
                <w:tab w:val="center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60008B">
              <w:rPr>
                <w:sz w:val="28"/>
                <w:szCs w:val="28"/>
                <w:lang w:eastAsia="en-US"/>
              </w:rPr>
              <w:t>2025 год</w:t>
            </w:r>
            <w:r>
              <w:rPr>
                <w:sz w:val="28"/>
                <w:szCs w:val="28"/>
                <w:lang w:eastAsia="en-US"/>
              </w:rPr>
              <w:t xml:space="preserve"> - 603</w:t>
            </w:r>
            <w:r w:rsidRPr="0060008B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60008B">
              <w:rPr>
                <w:sz w:val="28"/>
                <w:szCs w:val="28"/>
                <w:lang w:eastAsia="en-US"/>
              </w:rPr>
              <w:t xml:space="preserve"> тыс.  рублей;</w:t>
            </w:r>
          </w:p>
          <w:p w14:paraId="5BB752AD" w14:textId="01E1B37B" w:rsidR="00CE4EAB" w:rsidRPr="0060008B" w:rsidRDefault="00CE4EAB" w:rsidP="00C0422B">
            <w:pPr>
              <w:jc w:val="both"/>
              <w:rPr>
                <w:sz w:val="28"/>
                <w:szCs w:val="28"/>
              </w:rPr>
            </w:pPr>
            <w:r w:rsidRPr="0060008B">
              <w:rPr>
                <w:sz w:val="28"/>
                <w:szCs w:val="28"/>
                <w:lang w:eastAsia="en-US"/>
              </w:rPr>
              <w:t>2026 год</w:t>
            </w:r>
            <w:r>
              <w:rPr>
                <w:sz w:val="28"/>
                <w:szCs w:val="28"/>
                <w:lang w:eastAsia="en-US"/>
              </w:rPr>
              <w:t xml:space="preserve"> - 603</w:t>
            </w:r>
            <w:r w:rsidRPr="0060008B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60008B">
              <w:rPr>
                <w:sz w:val="28"/>
                <w:szCs w:val="28"/>
                <w:lang w:eastAsia="en-US"/>
              </w:rPr>
              <w:t xml:space="preserve"> тыс.  рублей»</w:t>
            </w:r>
          </w:p>
        </w:tc>
      </w:tr>
    </w:tbl>
    <w:p w14:paraId="45171F35" w14:textId="45E224CF" w:rsidR="00CE4EAB" w:rsidRPr="0060008B" w:rsidRDefault="00CE4EAB" w:rsidP="00CE4EAB">
      <w:pPr>
        <w:ind w:firstLine="709"/>
        <w:jc w:val="both"/>
        <w:rPr>
          <w:sz w:val="28"/>
          <w:szCs w:val="28"/>
        </w:rPr>
      </w:pPr>
      <w:r w:rsidRPr="0060008B">
        <w:rPr>
          <w:sz w:val="28"/>
          <w:szCs w:val="28"/>
        </w:rPr>
        <w:t>пункт 1</w:t>
      </w:r>
      <w:r>
        <w:rPr>
          <w:sz w:val="28"/>
          <w:szCs w:val="28"/>
        </w:rPr>
        <w:t>3</w:t>
      </w:r>
      <w:r w:rsidRPr="0060008B">
        <w:rPr>
          <w:sz w:val="28"/>
          <w:szCs w:val="28"/>
        </w:rPr>
        <w:t xml:space="preserve"> главы </w:t>
      </w:r>
      <w:r w:rsidRPr="0060008B">
        <w:rPr>
          <w:sz w:val="28"/>
          <w:szCs w:val="28"/>
          <w:lang w:val="en-US"/>
        </w:rPr>
        <w:t>V</w:t>
      </w:r>
      <w:r w:rsidRPr="0060008B">
        <w:rPr>
          <w:sz w:val="28"/>
          <w:szCs w:val="28"/>
        </w:rPr>
        <w:t xml:space="preserve"> читать в </w:t>
      </w:r>
      <w:r>
        <w:rPr>
          <w:sz w:val="28"/>
          <w:szCs w:val="28"/>
        </w:rPr>
        <w:t>следующей</w:t>
      </w:r>
      <w:r w:rsidRPr="0060008B">
        <w:rPr>
          <w:sz w:val="28"/>
          <w:szCs w:val="28"/>
        </w:rPr>
        <w:t xml:space="preserve"> редакции:</w:t>
      </w:r>
    </w:p>
    <w:p w14:paraId="23151DFB" w14:textId="0B8C31FD" w:rsidR="00CE4EAB" w:rsidRPr="0060008B" w:rsidRDefault="00CE4EAB" w:rsidP="00CE4EAB">
      <w:pPr>
        <w:tabs>
          <w:tab w:val="center" w:pos="0"/>
        </w:tabs>
        <w:jc w:val="both"/>
        <w:rPr>
          <w:color w:val="000000"/>
          <w:sz w:val="28"/>
          <w:szCs w:val="28"/>
          <w:lang w:eastAsia="en-US"/>
        </w:rPr>
      </w:pPr>
      <w:r w:rsidRPr="0060008B">
        <w:rPr>
          <w:sz w:val="28"/>
          <w:szCs w:val="28"/>
        </w:rPr>
        <w:tab/>
        <w:t>«1</w:t>
      </w:r>
      <w:r>
        <w:rPr>
          <w:sz w:val="28"/>
          <w:szCs w:val="28"/>
        </w:rPr>
        <w:t>3</w:t>
      </w:r>
      <w:r w:rsidRPr="0060008B">
        <w:rPr>
          <w:sz w:val="28"/>
          <w:szCs w:val="28"/>
        </w:rPr>
        <w:t>. Общий объем</w:t>
      </w:r>
      <w:r>
        <w:rPr>
          <w:sz w:val="28"/>
          <w:szCs w:val="28"/>
        </w:rPr>
        <w:t xml:space="preserve"> денежных средств составил 2 592,7 тыс. руб., в том числе по годам:</w:t>
      </w:r>
    </w:p>
    <w:p w14:paraId="7C2BE4F8" w14:textId="44FECC80" w:rsidR="00CE4EAB" w:rsidRPr="0060008B" w:rsidRDefault="00CE4EAB" w:rsidP="00CE4EAB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60008B">
        <w:rPr>
          <w:sz w:val="28"/>
          <w:szCs w:val="28"/>
          <w:lang w:eastAsia="en-US"/>
        </w:rPr>
        <w:tab/>
        <w:t>2024 год</w:t>
      </w:r>
      <w:r w:rsidR="00710E73">
        <w:rPr>
          <w:sz w:val="28"/>
          <w:szCs w:val="28"/>
          <w:lang w:eastAsia="en-US"/>
        </w:rPr>
        <w:t xml:space="preserve"> - 1 385</w:t>
      </w:r>
      <w:r w:rsidRPr="0060008B">
        <w:rPr>
          <w:sz w:val="28"/>
          <w:szCs w:val="28"/>
          <w:lang w:eastAsia="en-US"/>
        </w:rPr>
        <w:t>,</w:t>
      </w:r>
      <w:r w:rsidR="00710E73">
        <w:rPr>
          <w:sz w:val="28"/>
          <w:szCs w:val="28"/>
          <w:lang w:eastAsia="en-US"/>
        </w:rPr>
        <w:t>1</w:t>
      </w:r>
      <w:r w:rsidRPr="0060008B">
        <w:rPr>
          <w:sz w:val="28"/>
          <w:szCs w:val="28"/>
          <w:lang w:eastAsia="en-US"/>
        </w:rPr>
        <w:t xml:space="preserve"> тыс. рублей;</w:t>
      </w:r>
    </w:p>
    <w:p w14:paraId="3AFC068A" w14:textId="194C8EE0" w:rsidR="00CE4EAB" w:rsidRPr="0060008B" w:rsidRDefault="00CE4EAB" w:rsidP="00CE4EAB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60008B">
        <w:rPr>
          <w:sz w:val="28"/>
          <w:szCs w:val="28"/>
          <w:lang w:eastAsia="en-US"/>
        </w:rPr>
        <w:tab/>
        <w:t>2025 год</w:t>
      </w:r>
      <w:r>
        <w:rPr>
          <w:sz w:val="28"/>
          <w:szCs w:val="28"/>
          <w:lang w:eastAsia="en-US"/>
        </w:rPr>
        <w:t xml:space="preserve"> - </w:t>
      </w:r>
      <w:r w:rsidR="00710E73">
        <w:rPr>
          <w:sz w:val="28"/>
          <w:szCs w:val="28"/>
          <w:lang w:eastAsia="en-US"/>
        </w:rPr>
        <w:t>603</w:t>
      </w:r>
      <w:r w:rsidRPr="0060008B">
        <w:rPr>
          <w:sz w:val="28"/>
          <w:szCs w:val="28"/>
          <w:lang w:eastAsia="en-US"/>
        </w:rPr>
        <w:t>,</w:t>
      </w:r>
      <w:r w:rsidR="00710E73">
        <w:rPr>
          <w:sz w:val="28"/>
          <w:szCs w:val="28"/>
          <w:lang w:eastAsia="en-US"/>
        </w:rPr>
        <w:t>8</w:t>
      </w:r>
      <w:r w:rsidRPr="0060008B">
        <w:rPr>
          <w:sz w:val="28"/>
          <w:szCs w:val="28"/>
          <w:lang w:eastAsia="en-US"/>
        </w:rPr>
        <w:t xml:space="preserve"> тыс.  рублей;</w:t>
      </w:r>
    </w:p>
    <w:p w14:paraId="7193AD21" w14:textId="067B2569" w:rsidR="00CE4EAB" w:rsidRDefault="00CE4EAB" w:rsidP="00CE4EAB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60008B">
        <w:rPr>
          <w:sz w:val="28"/>
          <w:szCs w:val="28"/>
          <w:lang w:eastAsia="en-US"/>
        </w:rPr>
        <w:tab/>
        <w:t>2026 год</w:t>
      </w:r>
      <w:r>
        <w:rPr>
          <w:sz w:val="28"/>
          <w:szCs w:val="28"/>
          <w:lang w:eastAsia="en-US"/>
        </w:rPr>
        <w:t xml:space="preserve"> - </w:t>
      </w:r>
      <w:r w:rsidR="00710E73">
        <w:rPr>
          <w:sz w:val="28"/>
          <w:szCs w:val="28"/>
          <w:lang w:eastAsia="en-US"/>
        </w:rPr>
        <w:t>603</w:t>
      </w:r>
      <w:r w:rsidRPr="0060008B">
        <w:rPr>
          <w:sz w:val="28"/>
          <w:szCs w:val="28"/>
          <w:lang w:eastAsia="en-US"/>
        </w:rPr>
        <w:t>,</w:t>
      </w:r>
      <w:r w:rsidR="00710E73">
        <w:rPr>
          <w:sz w:val="28"/>
          <w:szCs w:val="28"/>
          <w:lang w:eastAsia="en-US"/>
        </w:rPr>
        <w:t>8</w:t>
      </w:r>
      <w:r w:rsidRPr="0060008B">
        <w:rPr>
          <w:sz w:val="28"/>
          <w:szCs w:val="28"/>
          <w:lang w:eastAsia="en-US"/>
        </w:rPr>
        <w:t xml:space="preserve"> тыс.  рублей.»;</w:t>
      </w:r>
    </w:p>
    <w:p w14:paraId="3D56F1C8" w14:textId="62CBDCE1" w:rsidR="00710E73" w:rsidRDefault="00710E73" w:rsidP="00CE4EAB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приложение 1 к указанной подпрограмме изложить в новой редакции (прилагается)</w:t>
      </w:r>
      <w:r w:rsidR="009752C7">
        <w:rPr>
          <w:sz w:val="28"/>
          <w:szCs w:val="28"/>
          <w:lang w:eastAsia="en-US"/>
        </w:rPr>
        <w:t>;</w:t>
      </w:r>
    </w:p>
    <w:p w14:paraId="5ED48978" w14:textId="62055AAE" w:rsidR="009752C7" w:rsidRDefault="009752C7" w:rsidP="009752C7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приложение 2 к указанной подпрограмме изложить в новой редакции (прилагается).</w:t>
      </w:r>
    </w:p>
    <w:p w14:paraId="4F8DEC96" w14:textId="5FC100EE" w:rsidR="00710E73" w:rsidRDefault="00710E73" w:rsidP="00710E73">
      <w:pPr>
        <w:tabs>
          <w:tab w:val="center" w:pos="0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2. Разместить настоящее постановление на официальном сайте администрации Карталинского муниципального района.</w:t>
      </w:r>
    </w:p>
    <w:p w14:paraId="0A4D8701" w14:textId="21CDBEFF" w:rsidR="00710E73" w:rsidRDefault="00710E73" w:rsidP="00710E73">
      <w:pPr>
        <w:tabs>
          <w:tab w:val="center" w:pos="0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 Организацию исполнения настоящего постановления возложить на заместителя главы Карталинского муниципального района по муниципальному имуществу, земельным и правовым вопросам Максимовскую Н.А.</w:t>
      </w:r>
    </w:p>
    <w:p w14:paraId="6A134302" w14:textId="1C21A2FA" w:rsidR="00710E73" w:rsidRDefault="00710E73" w:rsidP="00710E73">
      <w:pPr>
        <w:tabs>
          <w:tab w:val="center" w:pos="0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4. Контроль за исполнением настоящего постановления оставляю за собой.</w:t>
      </w:r>
    </w:p>
    <w:p w14:paraId="517617ED" w14:textId="77777777" w:rsidR="00710E73" w:rsidRDefault="00710E73" w:rsidP="00710E73">
      <w:pPr>
        <w:tabs>
          <w:tab w:val="center" w:pos="0"/>
          <w:tab w:val="left" w:pos="709"/>
        </w:tabs>
        <w:jc w:val="both"/>
        <w:rPr>
          <w:sz w:val="28"/>
          <w:szCs w:val="28"/>
          <w:lang w:eastAsia="en-US"/>
        </w:rPr>
      </w:pPr>
    </w:p>
    <w:p w14:paraId="79733970" w14:textId="546F85C2" w:rsidR="00710E73" w:rsidRDefault="00710E73" w:rsidP="00710E73">
      <w:pPr>
        <w:tabs>
          <w:tab w:val="center" w:pos="0"/>
          <w:tab w:val="left" w:pos="709"/>
        </w:tabs>
        <w:jc w:val="both"/>
        <w:rPr>
          <w:sz w:val="28"/>
          <w:szCs w:val="28"/>
          <w:lang w:eastAsia="en-US"/>
        </w:rPr>
      </w:pPr>
    </w:p>
    <w:p w14:paraId="556B37EB" w14:textId="458B2CF3" w:rsidR="00710E73" w:rsidRDefault="00710E73" w:rsidP="00710E73">
      <w:pPr>
        <w:tabs>
          <w:tab w:val="center" w:pos="0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Карталинского </w:t>
      </w:r>
    </w:p>
    <w:p w14:paraId="07484B74" w14:textId="525CFD06" w:rsidR="00710E73" w:rsidRDefault="00710E73" w:rsidP="00710E73">
      <w:pPr>
        <w:tabs>
          <w:tab w:val="center" w:pos="0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района                                                                      А.Г. Вдовин</w:t>
      </w:r>
    </w:p>
    <w:p w14:paraId="09E1BE7E" w14:textId="77777777" w:rsidR="00710E73" w:rsidRPr="0060008B" w:rsidRDefault="00710E73" w:rsidP="00CE4EAB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23CFA8B3" w14:textId="77777777" w:rsidR="00CE4EAB" w:rsidRDefault="00CE4EAB" w:rsidP="00CD281C">
      <w:pPr>
        <w:tabs>
          <w:tab w:val="right" w:pos="9072"/>
        </w:tabs>
        <w:jc w:val="both"/>
        <w:rPr>
          <w:sz w:val="28"/>
          <w:szCs w:val="28"/>
        </w:rPr>
      </w:pPr>
    </w:p>
    <w:p w14:paraId="1C16952B" w14:textId="77777777" w:rsidR="00CE4EAB" w:rsidRDefault="00CE4EAB" w:rsidP="00CD281C">
      <w:pPr>
        <w:tabs>
          <w:tab w:val="right" w:pos="9072"/>
        </w:tabs>
        <w:jc w:val="both"/>
        <w:rPr>
          <w:sz w:val="28"/>
          <w:szCs w:val="28"/>
        </w:rPr>
      </w:pPr>
    </w:p>
    <w:p w14:paraId="2C7B878D" w14:textId="77777777" w:rsidR="00CE4EAB" w:rsidRDefault="00CE4EAB" w:rsidP="00CD281C">
      <w:pPr>
        <w:tabs>
          <w:tab w:val="right" w:pos="9072"/>
        </w:tabs>
        <w:jc w:val="both"/>
        <w:rPr>
          <w:sz w:val="28"/>
          <w:szCs w:val="28"/>
        </w:rPr>
      </w:pPr>
    </w:p>
    <w:p w14:paraId="5640D44D" w14:textId="77777777" w:rsidR="00CE4EAB" w:rsidRDefault="00CE4EAB" w:rsidP="00CD281C">
      <w:pPr>
        <w:tabs>
          <w:tab w:val="right" w:pos="9072"/>
        </w:tabs>
        <w:jc w:val="both"/>
        <w:rPr>
          <w:sz w:val="28"/>
          <w:szCs w:val="28"/>
        </w:rPr>
      </w:pPr>
    </w:p>
    <w:p w14:paraId="526C7083" w14:textId="77777777" w:rsidR="00CE4EAB" w:rsidRDefault="00CE4EAB" w:rsidP="00CD281C">
      <w:pPr>
        <w:tabs>
          <w:tab w:val="right" w:pos="9072"/>
        </w:tabs>
        <w:jc w:val="both"/>
        <w:rPr>
          <w:sz w:val="28"/>
          <w:szCs w:val="28"/>
        </w:rPr>
      </w:pPr>
    </w:p>
    <w:p w14:paraId="1D36B5B0" w14:textId="77777777" w:rsidR="00CE4EAB" w:rsidRDefault="00CE4EAB" w:rsidP="00CD281C">
      <w:pPr>
        <w:tabs>
          <w:tab w:val="right" w:pos="9072"/>
        </w:tabs>
        <w:jc w:val="both"/>
        <w:rPr>
          <w:sz w:val="28"/>
          <w:szCs w:val="28"/>
        </w:rPr>
      </w:pPr>
    </w:p>
    <w:p w14:paraId="26A1168F" w14:textId="77777777" w:rsidR="00CE4EAB" w:rsidRDefault="00CE4EAB" w:rsidP="00CD281C">
      <w:pPr>
        <w:tabs>
          <w:tab w:val="right" w:pos="9072"/>
        </w:tabs>
        <w:jc w:val="both"/>
        <w:rPr>
          <w:sz w:val="28"/>
          <w:szCs w:val="28"/>
        </w:rPr>
      </w:pPr>
    </w:p>
    <w:p w14:paraId="3377A664" w14:textId="77777777" w:rsidR="00CE4EAB" w:rsidRDefault="00CE4EAB" w:rsidP="00CD281C">
      <w:pPr>
        <w:tabs>
          <w:tab w:val="right" w:pos="9072"/>
        </w:tabs>
        <w:jc w:val="both"/>
        <w:rPr>
          <w:sz w:val="28"/>
          <w:szCs w:val="28"/>
        </w:rPr>
      </w:pPr>
    </w:p>
    <w:p w14:paraId="2D1A66D0" w14:textId="5DF78D1A" w:rsidR="00CE4EAB" w:rsidRDefault="00CE4EAB" w:rsidP="00CD281C">
      <w:pPr>
        <w:tabs>
          <w:tab w:val="right" w:pos="9072"/>
        </w:tabs>
        <w:jc w:val="both"/>
        <w:rPr>
          <w:sz w:val="28"/>
          <w:szCs w:val="28"/>
        </w:rPr>
      </w:pPr>
    </w:p>
    <w:p w14:paraId="7CED119B" w14:textId="77777777" w:rsidR="001D5586" w:rsidRDefault="001D5586" w:rsidP="00CD281C">
      <w:pPr>
        <w:tabs>
          <w:tab w:val="right" w:pos="9072"/>
        </w:tabs>
        <w:jc w:val="both"/>
        <w:rPr>
          <w:sz w:val="28"/>
          <w:szCs w:val="28"/>
        </w:rPr>
      </w:pPr>
    </w:p>
    <w:p w14:paraId="66730A59" w14:textId="77777777" w:rsidR="00C0422B" w:rsidRDefault="00C0422B" w:rsidP="00CD281C">
      <w:pPr>
        <w:jc w:val="both"/>
        <w:rPr>
          <w:rFonts w:eastAsia="Calibri"/>
          <w:sz w:val="28"/>
          <w:szCs w:val="28"/>
          <w:lang w:eastAsia="en-US"/>
        </w:rPr>
        <w:sectPr w:rsidR="00C0422B" w:rsidSect="00CE4EAB">
          <w:pgSz w:w="11900" w:h="16840"/>
          <w:pgMar w:top="1134" w:right="851" w:bottom="1134" w:left="1701" w:header="567" w:footer="567" w:gutter="0"/>
          <w:cols w:space="720"/>
          <w:titlePg/>
          <w:docGrid w:linePitch="326"/>
        </w:sectPr>
      </w:pPr>
    </w:p>
    <w:p w14:paraId="2EABAFF0" w14:textId="2026A8E0" w:rsidR="00CD281C" w:rsidRDefault="00C0422B" w:rsidP="00C0422B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14:paraId="0629638F" w14:textId="325EF070" w:rsidR="00C0422B" w:rsidRDefault="00C0422B" w:rsidP="00C0422B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подпрограмме «Жилищное хозяйство»</w:t>
      </w:r>
    </w:p>
    <w:p w14:paraId="7F3ABFF1" w14:textId="4B2AD947" w:rsidR="00C0422B" w:rsidRDefault="00C0422B" w:rsidP="00C0422B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редакции постановления администрации</w:t>
      </w:r>
    </w:p>
    <w:p w14:paraId="45DE62BE" w14:textId="7F9947C0" w:rsidR="00C0422B" w:rsidRDefault="00C0422B" w:rsidP="00C0422B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Карталинского муниципального района</w:t>
      </w:r>
    </w:p>
    <w:p w14:paraId="58ABC87E" w14:textId="560DC16C" w:rsidR="00C0422B" w:rsidRPr="0060008B" w:rsidRDefault="00C0422B" w:rsidP="00C0422B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D7468E">
        <w:rPr>
          <w:rFonts w:eastAsia="Calibri"/>
          <w:sz w:val="28"/>
          <w:szCs w:val="28"/>
          <w:lang w:eastAsia="en-US"/>
        </w:rPr>
        <w:t>28.12.</w:t>
      </w:r>
      <w:r>
        <w:rPr>
          <w:rFonts w:eastAsia="Calibri"/>
          <w:sz w:val="28"/>
          <w:szCs w:val="28"/>
          <w:lang w:eastAsia="en-US"/>
        </w:rPr>
        <w:t>202</w:t>
      </w:r>
      <w:r w:rsidR="007258B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года №</w:t>
      </w:r>
      <w:r w:rsidR="00D7468E">
        <w:rPr>
          <w:rFonts w:eastAsia="Calibri"/>
          <w:sz w:val="28"/>
          <w:szCs w:val="28"/>
          <w:lang w:eastAsia="en-US"/>
        </w:rPr>
        <w:t xml:space="preserve"> 1656</w:t>
      </w:r>
      <w:r w:rsidR="001D5586">
        <w:rPr>
          <w:rFonts w:eastAsia="Calibri"/>
          <w:sz w:val="28"/>
          <w:szCs w:val="28"/>
          <w:lang w:eastAsia="en-US"/>
        </w:rPr>
        <w:t>)</w:t>
      </w:r>
    </w:p>
    <w:p w14:paraId="0B894EC0" w14:textId="77777777" w:rsidR="00CD281C" w:rsidRPr="0060008B" w:rsidRDefault="00CD281C" w:rsidP="00CD281C">
      <w:pPr>
        <w:jc w:val="both"/>
        <w:rPr>
          <w:color w:val="000000"/>
          <w:sz w:val="26"/>
          <w:szCs w:val="26"/>
          <w:highlight w:val="yellow"/>
        </w:rPr>
      </w:pPr>
    </w:p>
    <w:p w14:paraId="2BA3CD69" w14:textId="460C12A8" w:rsidR="00CD281C" w:rsidRDefault="00CD281C" w:rsidP="000B3DD3">
      <w:pPr>
        <w:tabs>
          <w:tab w:val="left" w:pos="4143"/>
        </w:tabs>
        <w:jc w:val="center"/>
        <w:rPr>
          <w:sz w:val="28"/>
          <w:szCs w:val="28"/>
        </w:rPr>
      </w:pPr>
    </w:p>
    <w:p w14:paraId="583484E1" w14:textId="71DAA15F" w:rsidR="00CD281C" w:rsidRDefault="00CD281C" w:rsidP="000B3DD3">
      <w:pPr>
        <w:tabs>
          <w:tab w:val="left" w:pos="4143"/>
        </w:tabs>
        <w:jc w:val="center"/>
        <w:rPr>
          <w:sz w:val="28"/>
          <w:szCs w:val="28"/>
        </w:rPr>
      </w:pPr>
    </w:p>
    <w:p w14:paraId="10E3D86B" w14:textId="77777777" w:rsidR="001D5586" w:rsidRDefault="00C0422B" w:rsidP="000B3DD3">
      <w:pPr>
        <w:tabs>
          <w:tab w:val="left" w:pos="41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индикаторов </w:t>
      </w:r>
    </w:p>
    <w:p w14:paraId="6B6DC075" w14:textId="0EC75A67" w:rsidR="00CD281C" w:rsidRDefault="00C0422B" w:rsidP="000B3DD3">
      <w:pPr>
        <w:tabs>
          <w:tab w:val="left" w:pos="41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«Жилищное хозяйство»</w:t>
      </w:r>
    </w:p>
    <w:p w14:paraId="0E630931" w14:textId="08644BA2" w:rsidR="001D5586" w:rsidRDefault="001D5586" w:rsidP="000B3DD3">
      <w:pPr>
        <w:tabs>
          <w:tab w:val="left" w:pos="4143"/>
        </w:tabs>
        <w:jc w:val="center"/>
        <w:rPr>
          <w:sz w:val="28"/>
          <w:szCs w:val="28"/>
        </w:rPr>
      </w:pPr>
    </w:p>
    <w:p w14:paraId="0AB64D7D" w14:textId="77777777" w:rsidR="001D5586" w:rsidRDefault="001D5586" w:rsidP="000B3DD3">
      <w:pPr>
        <w:tabs>
          <w:tab w:val="left" w:pos="4143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850"/>
        <w:gridCol w:w="2552"/>
        <w:gridCol w:w="1417"/>
        <w:gridCol w:w="1560"/>
        <w:gridCol w:w="1587"/>
      </w:tblGrid>
      <w:tr w:rsidR="001C20F1" w14:paraId="27CEE727" w14:textId="77777777" w:rsidTr="001D5586">
        <w:trPr>
          <w:trHeight w:val="336"/>
        </w:trPr>
        <w:tc>
          <w:tcPr>
            <w:tcW w:w="675" w:type="dxa"/>
            <w:vMerge w:val="restart"/>
          </w:tcPr>
          <w:p w14:paraId="628E2348" w14:textId="77777777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07F87F8F" w14:textId="6FD1CC8B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</w:tcPr>
          <w:p w14:paraId="63423823" w14:textId="041D3E81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14:paraId="0D18B958" w14:textId="77777777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14:paraId="7E70707A" w14:textId="65F1A162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2552" w:type="dxa"/>
            <w:vMerge w:val="restart"/>
          </w:tcPr>
          <w:p w14:paraId="3A97E963" w14:textId="0CD37D98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14:paraId="100EEE0B" w14:textId="1EC197D6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1C20F1" w14:paraId="07D0A01C" w14:textId="098287C4" w:rsidTr="001D5586">
        <w:trPr>
          <w:trHeight w:val="615"/>
        </w:trPr>
        <w:tc>
          <w:tcPr>
            <w:tcW w:w="675" w:type="dxa"/>
            <w:vMerge/>
          </w:tcPr>
          <w:p w14:paraId="4974DAB9" w14:textId="77777777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22F7C62C" w14:textId="77777777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67A4D18" w14:textId="77777777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CEC53A7" w14:textId="77777777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15227E0" w14:textId="31426B90" w:rsidR="001C20F1" w:rsidRDefault="001C20F1" w:rsidP="001D5586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D5320" w14:textId="692935AC" w:rsidR="001C20F1" w:rsidRDefault="001C20F1" w:rsidP="001D5586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14:paraId="6F9F2445" w14:textId="0857575C" w:rsidR="001C20F1" w:rsidRDefault="001C20F1" w:rsidP="001D5586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1C20F1" w14:paraId="230D66ED" w14:textId="5179D743" w:rsidTr="001D5586">
        <w:tc>
          <w:tcPr>
            <w:tcW w:w="675" w:type="dxa"/>
          </w:tcPr>
          <w:p w14:paraId="47867DC3" w14:textId="337C9E70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0D937D55" w14:textId="4ED6F425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E3BD109" w14:textId="276117E5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7CF3817" w14:textId="52DE679C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14ABBE" w14:textId="3939A716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A0FE936" w14:textId="73CBC18B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4A440A91" w14:textId="6ACCE76E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C20F1" w14:paraId="64BD18C2" w14:textId="29B0B45F" w:rsidTr="001D5586">
        <w:tc>
          <w:tcPr>
            <w:tcW w:w="675" w:type="dxa"/>
          </w:tcPr>
          <w:p w14:paraId="54324FD6" w14:textId="77777777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92DB85C" w14:textId="0FDB3E36" w:rsidR="001C20F1" w:rsidRDefault="001D5586" w:rsidP="001D5586">
            <w:pPr>
              <w:tabs>
                <w:tab w:val="left" w:pos="41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помещений, расположенных в многоквартирных домах, собственником которых является муниципальное образование Карталинского городское поселение</w:t>
            </w:r>
          </w:p>
        </w:tc>
        <w:tc>
          <w:tcPr>
            <w:tcW w:w="850" w:type="dxa"/>
          </w:tcPr>
          <w:p w14:paraId="5A065F50" w14:textId="77777777" w:rsidR="001C20F1" w:rsidRDefault="001C20F1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1835B40" w14:textId="0E2751B6" w:rsidR="001C20F1" w:rsidRDefault="001D5586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количество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6A22048" w14:textId="47E07857" w:rsidR="001C20F1" w:rsidRDefault="001D5586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1EC771A" w14:textId="7CF0805B" w:rsidR="001C20F1" w:rsidRDefault="001D5586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7B046B36" w14:textId="0EF456F8" w:rsidR="001C20F1" w:rsidRDefault="001D5586" w:rsidP="000B3DD3">
            <w:pPr>
              <w:tabs>
                <w:tab w:val="left" w:pos="41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14:paraId="186492AA" w14:textId="2506BAEB" w:rsidR="00CD281C" w:rsidRDefault="00CD281C" w:rsidP="000B3DD3">
      <w:pPr>
        <w:tabs>
          <w:tab w:val="left" w:pos="4143"/>
        </w:tabs>
        <w:jc w:val="center"/>
        <w:rPr>
          <w:sz w:val="28"/>
          <w:szCs w:val="28"/>
        </w:rPr>
      </w:pPr>
    </w:p>
    <w:p w14:paraId="0E3D9880" w14:textId="6C1012C8" w:rsidR="007258BF" w:rsidRDefault="007258BF" w:rsidP="000B3DD3">
      <w:pPr>
        <w:tabs>
          <w:tab w:val="left" w:pos="4143"/>
        </w:tabs>
        <w:jc w:val="center"/>
        <w:rPr>
          <w:sz w:val="28"/>
          <w:szCs w:val="28"/>
        </w:rPr>
      </w:pPr>
    </w:p>
    <w:p w14:paraId="3FAD69E8" w14:textId="7AC4CECE" w:rsidR="007258BF" w:rsidRDefault="007258BF" w:rsidP="000B3DD3">
      <w:pPr>
        <w:tabs>
          <w:tab w:val="left" w:pos="4143"/>
        </w:tabs>
        <w:jc w:val="center"/>
        <w:rPr>
          <w:sz w:val="28"/>
          <w:szCs w:val="28"/>
        </w:rPr>
      </w:pPr>
    </w:p>
    <w:p w14:paraId="6B3EB9C2" w14:textId="60692A4E" w:rsidR="007258BF" w:rsidRDefault="007258BF" w:rsidP="000B3DD3">
      <w:pPr>
        <w:tabs>
          <w:tab w:val="left" w:pos="4143"/>
        </w:tabs>
        <w:jc w:val="center"/>
        <w:rPr>
          <w:sz w:val="28"/>
          <w:szCs w:val="28"/>
        </w:rPr>
      </w:pPr>
    </w:p>
    <w:p w14:paraId="3D88E2A7" w14:textId="476C0539" w:rsidR="007258BF" w:rsidRDefault="007258BF" w:rsidP="000B3DD3">
      <w:pPr>
        <w:tabs>
          <w:tab w:val="left" w:pos="4143"/>
        </w:tabs>
        <w:jc w:val="center"/>
        <w:rPr>
          <w:sz w:val="28"/>
          <w:szCs w:val="28"/>
        </w:rPr>
      </w:pPr>
    </w:p>
    <w:p w14:paraId="26108729" w14:textId="77777777" w:rsidR="007258BF" w:rsidRDefault="007258BF" w:rsidP="007258BF">
      <w:pPr>
        <w:tabs>
          <w:tab w:val="left" w:pos="4143"/>
        </w:tabs>
        <w:ind w:left="8505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31E0815" w14:textId="77777777" w:rsidR="007258BF" w:rsidRDefault="007258BF" w:rsidP="007258BF">
      <w:pPr>
        <w:tabs>
          <w:tab w:val="left" w:pos="4143"/>
        </w:tabs>
        <w:ind w:left="8505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 подпрограмме «Жилищное хозяйство»</w:t>
      </w:r>
    </w:p>
    <w:p w14:paraId="122905D1" w14:textId="77777777" w:rsidR="007258BF" w:rsidRDefault="007258BF" w:rsidP="007258BF">
      <w:pPr>
        <w:tabs>
          <w:tab w:val="left" w:pos="4143"/>
        </w:tabs>
        <w:ind w:left="8505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администрации </w:t>
      </w:r>
    </w:p>
    <w:p w14:paraId="4AD0E3E3" w14:textId="77777777" w:rsidR="007258BF" w:rsidRDefault="007258BF" w:rsidP="007258BF">
      <w:pPr>
        <w:tabs>
          <w:tab w:val="left" w:pos="4143"/>
        </w:tabs>
        <w:ind w:left="8505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4AC367D0" w14:textId="72924FA2" w:rsidR="007258BF" w:rsidRDefault="007258BF" w:rsidP="007258BF">
      <w:pPr>
        <w:tabs>
          <w:tab w:val="left" w:pos="4143"/>
        </w:tabs>
        <w:ind w:left="8505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468E">
        <w:rPr>
          <w:sz w:val="28"/>
          <w:szCs w:val="28"/>
        </w:rPr>
        <w:t>28.12.</w:t>
      </w:r>
      <w:r>
        <w:rPr>
          <w:sz w:val="28"/>
          <w:szCs w:val="28"/>
        </w:rPr>
        <w:t xml:space="preserve">2024 года № </w:t>
      </w:r>
      <w:r w:rsidR="00D7468E">
        <w:rPr>
          <w:sz w:val="28"/>
          <w:szCs w:val="28"/>
        </w:rPr>
        <w:t>1656</w:t>
      </w:r>
      <w:r>
        <w:rPr>
          <w:sz w:val="28"/>
          <w:szCs w:val="28"/>
        </w:rPr>
        <w:t>)</w:t>
      </w:r>
    </w:p>
    <w:p w14:paraId="03F0DDA9" w14:textId="77777777" w:rsidR="004D24D4" w:rsidRDefault="004D24D4" w:rsidP="007258BF">
      <w:pPr>
        <w:tabs>
          <w:tab w:val="left" w:pos="4143"/>
        </w:tabs>
        <w:ind w:left="8505" w:firstLine="851"/>
        <w:jc w:val="center"/>
        <w:rPr>
          <w:sz w:val="28"/>
          <w:szCs w:val="28"/>
        </w:rPr>
      </w:pPr>
    </w:p>
    <w:p w14:paraId="45726310" w14:textId="5371A18A" w:rsidR="007258BF" w:rsidRDefault="007258BF" w:rsidP="007258BF">
      <w:pPr>
        <w:tabs>
          <w:tab w:val="left" w:pos="4143"/>
        </w:tabs>
        <w:ind w:left="8505"/>
        <w:jc w:val="center"/>
        <w:rPr>
          <w:sz w:val="28"/>
          <w:szCs w:val="28"/>
        </w:rPr>
      </w:pPr>
    </w:p>
    <w:p w14:paraId="494EFE4E" w14:textId="77777777" w:rsidR="006664C4" w:rsidRDefault="006664C4" w:rsidP="007258BF">
      <w:pPr>
        <w:tabs>
          <w:tab w:val="left" w:pos="4143"/>
        </w:tabs>
        <w:ind w:left="8505"/>
        <w:jc w:val="center"/>
        <w:rPr>
          <w:sz w:val="28"/>
          <w:szCs w:val="28"/>
        </w:rPr>
      </w:pPr>
    </w:p>
    <w:p w14:paraId="6EA4BDED" w14:textId="77777777" w:rsidR="007258BF" w:rsidRDefault="007258BF" w:rsidP="007258BF">
      <w:pPr>
        <w:tabs>
          <w:tab w:val="left" w:pos="41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</w:p>
    <w:p w14:paraId="504F481C" w14:textId="767EC1A3" w:rsidR="007258BF" w:rsidRDefault="007258BF" w:rsidP="007258BF">
      <w:pPr>
        <w:tabs>
          <w:tab w:val="left" w:pos="41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«Жилищное хозяйство»</w:t>
      </w:r>
    </w:p>
    <w:p w14:paraId="77D7791B" w14:textId="77777777" w:rsidR="006664C4" w:rsidRDefault="006664C4" w:rsidP="007258BF">
      <w:pPr>
        <w:tabs>
          <w:tab w:val="left" w:pos="4143"/>
        </w:tabs>
        <w:jc w:val="center"/>
        <w:rPr>
          <w:sz w:val="28"/>
          <w:szCs w:val="28"/>
        </w:rPr>
      </w:pPr>
    </w:p>
    <w:p w14:paraId="0C8E3836" w14:textId="77777777" w:rsidR="007258BF" w:rsidRDefault="007258BF" w:rsidP="007258BF">
      <w:pPr>
        <w:rPr>
          <w:sz w:val="28"/>
          <w:szCs w:val="28"/>
        </w:rPr>
      </w:pPr>
    </w:p>
    <w:tbl>
      <w:tblPr>
        <w:tblW w:w="15690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269"/>
        <w:gridCol w:w="4394"/>
        <w:gridCol w:w="710"/>
        <w:gridCol w:w="1421"/>
        <w:gridCol w:w="1418"/>
        <w:gridCol w:w="1417"/>
        <w:gridCol w:w="567"/>
        <w:gridCol w:w="567"/>
        <w:gridCol w:w="992"/>
        <w:gridCol w:w="426"/>
        <w:gridCol w:w="992"/>
      </w:tblGrid>
      <w:tr w:rsidR="007258BF" w14:paraId="7FE53CC3" w14:textId="77777777" w:rsidTr="007258B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2185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</w:p>
          <w:p w14:paraId="2A85C41C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2303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исполнитель (соисполнители*)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16CF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F28B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  <w:p w14:paraId="46119530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3259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Значения результатов мероприятия подпрограммы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46FE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Объёмы финансирования мероприятий подпрограммы, тыс. руб.</w:t>
            </w:r>
          </w:p>
        </w:tc>
      </w:tr>
      <w:tr w:rsidR="007258BF" w14:paraId="147E10C3" w14:textId="77777777" w:rsidTr="007258BF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F16A" w14:textId="77777777" w:rsidR="007258BF" w:rsidRDefault="007258BF" w:rsidP="007258BF">
            <w:pPr>
              <w:ind w:left="75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2AA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2207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4195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BF34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21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7258BF" w14:paraId="1B69C491" w14:textId="77777777" w:rsidTr="007258BF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C29C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B63C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F44A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8237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4ED3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BC2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4922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5CAB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D24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E20E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EFC6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8413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</w:tr>
      <w:tr w:rsidR="007258BF" w14:paraId="6039A862" w14:textId="77777777" w:rsidTr="007258BF">
        <w:trPr>
          <w:trHeight w:val="33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A54C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3E68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УИЗП КМР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07E7" w14:textId="77777777" w:rsidR="007258BF" w:rsidRDefault="007258BF" w:rsidP="007258BF">
            <w:pPr>
              <w:tabs>
                <w:tab w:val="center" w:pos="-54"/>
              </w:tabs>
              <w:ind w:right="-21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Оплата взносов за капитальный ремонт общего имущества в многоквартирных домах на территории г. Карталы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06F4" w14:textId="77777777" w:rsidR="007258BF" w:rsidRDefault="007258BF" w:rsidP="007258BF">
            <w:pPr>
              <w:ind w:left="-108" w:right="-108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кв.м.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96E7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1B12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2 951,50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64D2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999D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074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461E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631,7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D04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21E9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631,7</w:t>
            </w:r>
          </w:p>
        </w:tc>
      </w:tr>
      <w:tr w:rsidR="007258BF" w14:paraId="69B4E656" w14:textId="77777777" w:rsidTr="007258BF">
        <w:trPr>
          <w:trHeight w:val="267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8F0C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71DE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EF18" w14:textId="77777777" w:rsidR="007258BF" w:rsidRDefault="007258BF" w:rsidP="007258BF">
            <w:pPr>
              <w:rPr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5452" w14:textId="77777777" w:rsidR="007258BF" w:rsidRDefault="007258BF" w:rsidP="007258B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A588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20C8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2 813,40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259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412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61D0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0FAD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32A5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B2C4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603,8</w:t>
            </w:r>
          </w:p>
        </w:tc>
      </w:tr>
      <w:tr w:rsidR="007258BF" w14:paraId="5AFAA54A" w14:textId="77777777" w:rsidTr="007258BF">
        <w:trPr>
          <w:trHeight w:val="20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68FA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22B2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0BBC" w14:textId="77777777" w:rsidR="007258BF" w:rsidRDefault="007258BF" w:rsidP="007258BF">
            <w:pPr>
              <w:rPr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1BEA" w14:textId="77777777" w:rsidR="007258BF" w:rsidRDefault="007258BF" w:rsidP="007258B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BA26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0AFC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2 813,40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54D0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A5A5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B555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6A9A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5EEE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80CA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603,8</w:t>
            </w:r>
          </w:p>
        </w:tc>
      </w:tr>
      <w:tr w:rsidR="007258BF" w14:paraId="6CA38E07" w14:textId="77777777" w:rsidTr="007258BF">
        <w:trPr>
          <w:trHeight w:val="401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F4E7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26C6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строительства, инфраструктуры и ЖКХ КМР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023" w14:textId="7D214895" w:rsidR="007258BF" w:rsidRDefault="007258BF" w:rsidP="007258BF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Устранение   аварийного состояния жилого многоквартирного дома, расположенного по адресу: город </w:t>
            </w:r>
            <w:proofErr w:type="gramStart"/>
            <w:r>
              <w:rPr>
                <w:color w:val="000000"/>
                <w:lang w:eastAsia="en-US"/>
              </w:rPr>
              <w:t>Карталы,  улица</w:t>
            </w:r>
            <w:proofErr w:type="gramEnd"/>
            <w:r>
              <w:rPr>
                <w:color w:val="000000"/>
                <w:lang w:eastAsia="en-US"/>
              </w:rPr>
              <w:t xml:space="preserve"> Ленина, дом 10А, выраженном в нарушении    целостности  строительных конструкций и части  инженерной системы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01F" w14:textId="2F6D8D1B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432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153" w14:textId="77777777" w:rsidR="007258BF" w:rsidRDefault="007258BF" w:rsidP="007258B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8ADB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B4E6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9E04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DDB7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7C49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EF4F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500,0</w:t>
            </w:r>
          </w:p>
        </w:tc>
      </w:tr>
      <w:tr w:rsidR="007258BF" w14:paraId="1DB806EC" w14:textId="77777777" w:rsidTr="007258BF">
        <w:trPr>
          <w:trHeight w:val="40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84B3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9F11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396C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D3F4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0AD0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98DE" w14:textId="77777777" w:rsidR="007258BF" w:rsidRDefault="007258BF" w:rsidP="007258B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452E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C8F4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3147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3559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9F4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4745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7258BF" w14:paraId="778783A4" w14:textId="77777777" w:rsidTr="007258BF">
        <w:trPr>
          <w:trHeight w:val="40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51F1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6BF5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74F1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FA58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F609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789B" w14:textId="77777777" w:rsidR="007258BF" w:rsidRDefault="007258BF" w:rsidP="007258B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BB22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E5B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5EB6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5ACA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B5CC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38B7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7258BF" w14:paraId="50B4C15E" w14:textId="77777777" w:rsidTr="007258BF">
        <w:trPr>
          <w:trHeight w:val="401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2F8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2455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Управление строительства, </w:t>
            </w:r>
            <w:r>
              <w:rPr>
                <w:color w:val="000000"/>
                <w:lang w:eastAsia="en-US"/>
              </w:rPr>
              <w:lastRenderedPageBreak/>
              <w:t>инфраструктуры и ЖКХ КМР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9AC2" w14:textId="161459F9" w:rsidR="007258BF" w:rsidRDefault="007258BF" w:rsidP="007258BF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Изготовление и монтаж плаката-баннера «Участковая избирательная комиссия     </w:t>
            </w:r>
            <w:r>
              <w:rPr>
                <w:color w:val="000000"/>
                <w:lang w:eastAsia="en-US"/>
              </w:rPr>
              <w:lastRenderedPageBreak/>
              <w:t>№ 1668" размер 6*2,5 м.  Текущий ремонт избирательного участка № 1668, расположенного по адресу: Челябинская область, город Карталы, улица Акмолинская, дом 66, помещение клуба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E211" w14:textId="3F44A771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ед.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54A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9602" w14:textId="77777777" w:rsidR="007258BF" w:rsidRDefault="007258BF" w:rsidP="007258B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855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648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5365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F5BF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9919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1F75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253,4</w:t>
            </w:r>
          </w:p>
        </w:tc>
      </w:tr>
      <w:tr w:rsidR="007258BF" w14:paraId="528A0CE8" w14:textId="77777777" w:rsidTr="007258BF">
        <w:trPr>
          <w:trHeight w:val="40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246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0A13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6227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578B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667C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679C" w14:textId="77777777" w:rsidR="007258BF" w:rsidRDefault="007258BF" w:rsidP="007258B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86DE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B928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0A72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AC3A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0DCD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5E6C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7258BF" w14:paraId="551D4609" w14:textId="77777777" w:rsidTr="007258BF">
        <w:trPr>
          <w:trHeight w:val="40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F88D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EBA6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2283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C1F4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5043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CAAB" w14:textId="77777777" w:rsidR="007258BF" w:rsidRDefault="007258BF" w:rsidP="007258B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ED88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4FAD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6E72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FA03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FC77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1D9F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7258BF" w14:paraId="1F26DD9B" w14:textId="77777777" w:rsidTr="007258BF">
        <w:trPr>
          <w:trHeight w:val="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90D" w14:textId="77777777" w:rsidR="007258BF" w:rsidRDefault="007258BF" w:rsidP="007258BF">
            <w:pPr>
              <w:ind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2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3323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045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76A4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47AC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6003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1 385,1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45B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A28E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1 385,1</w:t>
            </w:r>
          </w:p>
        </w:tc>
      </w:tr>
      <w:tr w:rsidR="007258BF" w14:paraId="6E26EBAF" w14:textId="77777777" w:rsidTr="007258BF">
        <w:trPr>
          <w:trHeight w:val="7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49BE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102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CDF9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9C08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98D3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C026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686C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98F3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987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603,8</w:t>
            </w:r>
          </w:p>
        </w:tc>
      </w:tr>
      <w:tr w:rsidR="007258BF" w14:paraId="2DD83047" w14:textId="77777777" w:rsidTr="007258BF">
        <w:trPr>
          <w:trHeight w:val="247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8119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102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84E8" w14:textId="77777777" w:rsidR="007258BF" w:rsidRDefault="007258BF" w:rsidP="007258BF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968B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194E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91C3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CA2B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B5DA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4B0F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603,8</w:t>
            </w:r>
          </w:p>
        </w:tc>
      </w:tr>
      <w:tr w:rsidR="007258BF" w14:paraId="4C3B8C9D" w14:textId="77777777" w:rsidTr="007258BF">
        <w:trPr>
          <w:trHeight w:val="70"/>
        </w:trPr>
        <w:tc>
          <w:tcPr>
            <w:tcW w:w="1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E59D" w14:textId="77777777" w:rsidR="007258BF" w:rsidRDefault="007258BF" w:rsidP="007258BF">
            <w:pPr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9F5C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78C5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EA11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2 592,7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978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F4FF" w14:textId="77777777" w:rsidR="007258BF" w:rsidRDefault="007258BF" w:rsidP="007258BF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2 592,7</w:t>
            </w:r>
          </w:p>
        </w:tc>
      </w:tr>
    </w:tbl>
    <w:p w14:paraId="238E42CC" w14:textId="77777777" w:rsidR="007258BF" w:rsidRDefault="007258BF" w:rsidP="007258BF">
      <w:pPr>
        <w:jc w:val="center"/>
        <w:rPr>
          <w:sz w:val="28"/>
          <w:szCs w:val="28"/>
        </w:rPr>
      </w:pPr>
    </w:p>
    <w:p w14:paraId="16112C68" w14:textId="77777777" w:rsidR="007258BF" w:rsidRPr="0069674B" w:rsidRDefault="007258BF" w:rsidP="007258BF">
      <w:pPr>
        <w:tabs>
          <w:tab w:val="left" w:pos="4143"/>
        </w:tabs>
        <w:jc w:val="center"/>
        <w:rPr>
          <w:sz w:val="28"/>
          <w:szCs w:val="28"/>
        </w:rPr>
      </w:pPr>
    </w:p>
    <w:sectPr w:rsidR="007258BF" w:rsidRPr="0069674B" w:rsidSect="00C0422B">
      <w:pgSz w:w="16840" w:h="11900" w:orient="landscape"/>
      <w:pgMar w:top="1701" w:right="1134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8B193" w14:textId="77777777" w:rsidR="00984C06" w:rsidRDefault="00984C06" w:rsidP="00997407">
      <w:r>
        <w:separator/>
      </w:r>
    </w:p>
  </w:endnote>
  <w:endnote w:type="continuationSeparator" w:id="0">
    <w:p w14:paraId="32D9E4D2" w14:textId="77777777" w:rsidR="00984C06" w:rsidRDefault="00984C06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38D8F" w14:textId="77777777" w:rsidR="00984C06" w:rsidRDefault="00984C06" w:rsidP="00997407">
      <w:r>
        <w:separator/>
      </w:r>
    </w:p>
  </w:footnote>
  <w:footnote w:type="continuationSeparator" w:id="0">
    <w:p w14:paraId="15F855C4" w14:textId="77777777" w:rsidR="00984C06" w:rsidRDefault="00984C06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3948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1BE8FE9" w14:textId="5C3CA158" w:rsidR="006664C4" w:rsidRPr="005B75FD" w:rsidRDefault="006664C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75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75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75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B75FD">
          <w:rPr>
            <w:rFonts w:ascii="Times New Roman" w:hAnsi="Times New Roman" w:cs="Times New Roman"/>
            <w:sz w:val="28"/>
            <w:szCs w:val="28"/>
          </w:rPr>
          <w:t>2</w:t>
        </w:r>
        <w:r w:rsidRPr="005B75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117F4" w14:textId="6EFFC6DD" w:rsidR="00D7468E" w:rsidRDefault="00D7468E">
    <w:pPr>
      <w:pStyle w:val="a3"/>
      <w:jc w:val="center"/>
    </w:pPr>
  </w:p>
  <w:p w14:paraId="6CC97CD6" w14:textId="526E9361" w:rsidR="006664C4" w:rsidRPr="0062336F" w:rsidRDefault="006664C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3797"/>
    <w:rsid w:val="00005E69"/>
    <w:rsid w:val="00011FC0"/>
    <w:rsid w:val="00013053"/>
    <w:rsid w:val="00013E7B"/>
    <w:rsid w:val="000158D3"/>
    <w:rsid w:val="0001764C"/>
    <w:rsid w:val="0002079A"/>
    <w:rsid w:val="00024197"/>
    <w:rsid w:val="000258D2"/>
    <w:rsid w:val="00026CDC"/>
    <w:rsid w:val="0003061A"/>
    <w:rsid w:val="0003723F"/>
    <w:rsid w:val="000428F2"/>
    <w:rsid w:val="000501BB"/>
    <w:rsid w:val="00056AF0"/>
    <w:rsid w:val="00062109"/>
    <w:rsid w:val="000648BB"/>
    <w:rsid w:val="0007030C"/>
    <w:rsid w:val="0007205D"/>
    <w:rsid w:val="00072070"/>
    <w:rsid w:val="000766BF"/>
    <w:rsid w:val="00076FD3"/>
    <w:rsid w:val="0008167E"/>
    <w:rsid w:val="00082A48"/>
    <w:rsid w:val="0009588D"/>
    <w:rsid w:val="000978E7"/>
    <w:rsid w:val="000A04F4"/>
    <w:rsid w:val="000A316C"/>
    <w:rsid w:val="000B21AE"/>
    <w:rsid w:val="000B2C83"/>
    <w:rsid w:val="000B3DD3"/>
    <w:rsid w:val="000B5930"/>
    <w:rsid w:val="000C7574"/>
    <w:rsid w:val="000D3C17"/>
    <w:rsid w:val="000E141A"/>
    <w:rsid w:val="000E2AC2"/>
    <w:rsid w:val="000E5052"/>
    <w:rsid w:val="000E6863"/>
    <w:rsid w:val="000E7504"/>
    <w:rsid w:val="000F0E5B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222D5"/>
    <w:rsid w:val="00132DA0"/>
    <w:rsid w:val="001336EB"/>
    <w:rsid w:val="0013406C"/>
    <w:rsid w:val="00137294"/>
    <w:rsid w:val="00141632"/>
    <w:rsid w:val="00142C2A"/>
    <w:rsid w:val="0014750C"/>
    <w:rsid w:val="00152153"/>
    <w:rsid w:val="00153438"/>
    <w:rsid w:val="00154823"/>
    <w:rsid w:val="001577E2"/>
    <w:rsid w:val="00161C0D"/>
    <w:rsid w:val="00166A6B"/>
    <w:rsid w:val="001708F2"/>
    <w:rsid w:val="00173E64"/>
    <w:rsid w:val="001805C8"/>
    <w:rsid w:val="00181693"/>
    <w:rsid w:val="0018505D"/>
    <w:rsid w:val="00186A21"/>
    <w:rsid w:val="00191367"/>
    <w:rsid w:val="001969BD"/>
    <w:rsid w:val="001A0650"/>
    <w:rsid w:val="001A240A"/>
    <w:rsid w:val="001A458D"/>
    <w:rsid w:val="001A5A42"/>
    <w:rsid w:val="001A5FF5"/>
    <w:rsid w:val="001B5071"/>
    <w:rsid w:val="001B6B83"/>
    <w:rsid w:val="001C20F1"/>
    <w:rsid w:val="001C71E9"/>
    <w:rsid w:val="001C7323"/>
    <w:rsid w:val="001D1A39"/>
    <w:rsid w:val="001D4D22"/>
    <w:rsid w:val="001D52CF"/>
    <w:rsid w:val="001D5586"/>
    <w:rsid w:val="001D6D0A"/>
    <w:rsid w:val="001E507F"/>
    <w:rsid w:val="001E5A71"/>
    <w:rsid w:val="001F5447"/>
    <w:rsid w:val="00200906"/>
    <w:rsid w:val="00201D35"/>
    <w:rsid w:val="0020249E"/>
    <w:rsid w:val="0021167A"/>
    <w:rsid w:val="0022208A"/>
    <w:rsid w:val="00223BAD"/>
    <w:rsid w:val="00235AE3"/>
    <w:rsid w:val="00240E27"/>
    <w:rsid w:val="00242602"/>
    <w:rsid w:val="0024580E"/>
    <w:rsid w:val="00246DF7"/>
    <w:rsid w:val="0025248D"/>
    <w:rsid w:val="00254602"/>
    <w:rsid w:val="00256C84"/>
    <w:rsid w:val="00261536"/>
    <w:rsid w:val="00261B28"/>
    <w:rsid w:val="002641F8"/>
    <w:rsid w:val="00272176"/>
    <w:rsid w:val="002754B1"/>
    <w:rsid w:val="002821F7"/>
    <w:rsid w:val="002840B9"/>
    <w:rsid w:val="0028730D"/>
    <w:rsid w:val="0029154A"/>
    <w:rsid w:val="002955D6"/>
    <w:rsid w:val="00297242"/>
    <w:rsid w:val="002A1F72"/>
    <w:rsid w:val="002A2B1C"/>
    <w:rsid w:val="002A6A93"/>
    <w:rsid w:val="002B163F"/>
    <w:rsid w:val="002B2311"/>
    <w:rsid w:val="002B238F"/>
    <w:rsid w:val="002B5795"/>
    <w:rsid w:val="002B5A6C"/>
    <w:rsid w:val="002C292A"/>
    <w:rsid w:val="002C71C3"/>
    <w:rsid w:val="002C79CC"/>
    <w:rsid w:val="002D70CC"/>
    <w:rsid w:val="002E21AC"/>
    <w:rsid w:val="002E3488"/>
    <w:rsid w:val="002E41CC"/>
    <w:rsid w:val="002E474D"/>
    <w:rsid w:val="002F2093"/>
    <w:rsid w:val="003003E2"/>
    <w:rsid w:val="00302227"/>
    <w:rsid w:val="0030257C"/>
    <w:rsid w:val="0030394B"/>
    <w:rsid w:val="00312813"/>
    <w:rsid w:val="00312BCD"/>
    <w:rsid w:val="00313E4E"/>
    <w:rsid w:val="003169B9"/>
    <w:rsid w:val="00320A2D"/>
    <w:rsid w:val="00320F5C"/>
    <w:rsid w:val="003230BF"/>
    <w:rsid w:val="00323160"/>
    <w:rsid w:val="00323166"/>
    <w:rsid w:val="003240CF"/>
    <w:rsid w:val="00325F15"/>
    <w:rsid w:val="00331398"/>
    <w:rsid w:val="00331E61"/>
    <w:rsid w:val="00331FEA"/>
    <w:rsid w:val="00337D14"/>
    <w:rsid w:val="003417FA"/>
    <w:rsid w:val="00344416"/>
    <w:rsid w:val="00346C99"/>
    <w:rsid w:val="00351890"/>
    <w:rsid w:val="00352680"/>
    <w:rsid w:val="00356B41"/>
    <w:rsid w:val="00357CE8"/>
    <w:rsid w:val="0036052D"/>
    <w:rsid w:val="00365350"/>
    <w:rsid w:val="0036795E"/>
    <w:rsid w:val="00367F89"/>
    <w:rsid w:val="003713C9"/>
    <w:rsid w:val="00377D80"/>
    <w:rsid w:val="003816B6"/>
    <w:rsid w:val="00384BD3"/>
    <w:rsid w:val="003900A6"/>
    <w:rsid w:val="00390550"/>
    <w:rsid w:val="0039082E"/>
    <w:rsid w:val="0039102A"/>
    <w:rsid w:val="00393B46"/>
    <w:rsid w:val="0039492C"/>
    <w:rsid w:val="00396213"/>
    <w:rsid w:val="0039779B"/>
    <w:rsid w:val="003B7A25"/>
    <w:rsid w:val="003C0E14"/>
    <w:rsid w:val="003C33E7"/>
    <w:rsid w:val="003C64C6"/>
    <w:rsid w:val="003D08EE"/>
    <w:rsid w:val="003D3F54"/>
    <w:rsid w:val="003D5C8C"/>
    <w:rsid w:val="003E6847"/>
    <w:rsid w:val="003E7FE6"/>
    <w:rsid w:val="003F7EBE"/>
    <w:rsid w:val="00400C87"/>
    <w:rsid w:val="004038DF"/>
    <w:rsid w:val="0040485C"/>
    <w:rsid w:val="00407BA0"/>
    <w:rsid w:val="0041447B"/>
    <w:rsid w:val="004146DE"/>
    <w:rsid w:val="0041778E"/>
    <w:rsid w:val="00417F18"/>
    <w:rsid w:val="00423648"/>
    <w:rsid w:val="0042700E"/>
    <w:rsid w:val="00430440"/>
    <w:rsid w:val="00436BA7"/>
    <w:rsid w:val="00437053"/>
    <w:rsid w:val="004374E8"/>
    <w:rsid w:val="00453FED"/>
    <w:rsid w:val="00456840"/>
    <w:rsid w:val="0046181B"/>
    <w:rsid w:val="004630D4"/>
    <w:rsid w:val="004670A7"/>
    <w:rsid w:val="0047273C"/>
    <w:rsid w:val="00474191"/>
    <w:rsid w:val="00475ECE"/>
    <w:rsid w:val="00484D78"/>
    <w:rsid w:val="00497395"/>
    <w:rsid w:val="004A5CD7"/>
    <w:rsid w:val="004B6AA9"/>
    <w:rsid w:val="004B76E9"/>
    <w:rsid w:val="004C2951"/>
    <w:rsid w:val="004D24D4"/>
    <w:rsid w:val="004D573A"/>
    <w:rsid w:val="004D7A85"/>
    <w:rsid w:val="004E0A12"/>
    <w:rsid w:val="004E0ADD"/>
    <w:rsid w:val="004E2E57"/>
    <w:rsid w:val="004F0719"/>
    <w:rsid w:val="004F0C17"/>
    <w:rsid w:val="004F1784"/>
    <w:rsid w:val="004F19D4"/>
    <w:rsid w:val="00512456"/>
    <w:rsid w:val="00515732"/>
    <w:rsid w:val="00517E59"/>
    <w:rsid w:val="00524308"/>
    <w:rsid w:val="00531378"/>
    <w:rsid w:val="00531B14"/>
    <w:rsid w:val="00532233"/>
    <w:rsid w:val="005338F2"/>
    <w:rsid w:val="00540392"/>
    <w:rsid w:val="00544A4D"/>
    <w:rsid w:val="005466E0"/>
    <w:rsid w:val="00546B50"/>
    <w:rsid w:val="00553E47"/>
    <w:rsid w:val="0055742D"/>
    <w:rsid w:val="0056044C"/>
    <w:rsid w:val="00564CC0"/>
    <w:rsid w:val="0056590C"/>
    <w:rsid w:val="00573728"/>
    <w:rsid w:val="00574065"/>
    <w:rsid w:val="00580138"/>
    <w:rsid w:val="00585E8B"/>
    <w:rsid w:val="0059202B"/>
    <w:rsid w:val="00595361"/>
    <w:rsid w:val="005A0503"/>
    <w:rsid w:val="005A0D90"/>
    <w:rsid w:val="005A318D"/>
    <w:rsid w:val="005A449E"/>
    <w:rsid w:val="005B0954"/>
    <w:rsid w:val="005B5B73"/>
    <w:rsid w:val="005B75FD"/>
    <w:rsid w:val="005C2C68"/>
    <w:rsid w:val="005C42D9"/>
    <w:rsid w:val="005C4FBA"/>
    <w:rsid w:val="005C6F76"/>
    <w:rsid w:val="005D5E05"/>
    <w:rsid w:val="005D602C"/>
    <w:rsid w:val="005E113F"/>
    <w:rsid w:val="005E1A11"/>
    <w:rsid w:val="005E33EC"/>
    <w:rsid w:val="005E40BB"/>
    <w:rsid w:val="005E48B6"/>
    <w:rsid w:val="005E70B4"/>
    <w:rsid w:val="0060008B"/>
    <w:rsid w:val="00600FAE"/>
    <w:rsid w:val="0060545A"/>
    <w:rsid w:val="00614B0C"/>
    <w:rsid w:val="00617621"/>
    <w:rsid w:val="006208B5"/>
    <w:rsid w:val="0062336F"/>
    <w:rsid w:val="00624560"/>
    <w:rsid w:val="00625870"/>
    <w:rsid w:val="00627A23"/>
    <w:rsid w:val="006310E6"/>
    <w:rsid w:val="00631C2F"/>
    <w:rsid w:val="00631FC5"/>
    <w:rsid w:val="00633F57"/>
    <w:rsid w:val="006431CA"/>
    <w:rsid w:val="00643775"/>
    <w:rsid w:val="0064601D"/>
    <w:rsid w:val="00647331"/>
    <w:rsid w:val="00650B47"/>
    <w:rsid w:val="00657A6D"/>
    <w:rsid w:val="00666110"/>
    <w:rsid w:val="006664C4"/>
    <w:rsid w:val="00670ECA"/>
    <w:rsid w:val="0067656F"/>
    <w:rsid w:val="0067762D"/>
    <w:rsid w:val="0068581E"/>
    <w:rsid w:val="006868CE"/>
    <w:rsid w:val="00686E15"/>
    <w:rsid w:val="006909A1"/>
    <w:rsid w:val="006921C2"/>
    <w:rsid w:val="0069390F"/>
    <w:rsid w:val="00694522"/>
    <w:rsid w:val="00695652"/>
    <w:rsid w:val="0069674B"/>
    <w:rsid w:val="00697072"/>
    <w:rsid w:val="006A154D"/>
    <w:rsid w:val="006A2594"/>
    <w:rsid w:val="006A33AB"/>
    <w:rsid w:val="006A3721"/>
    <w:rsid w:val="006A4267"/>
    <w:rsid w:val="006B4421"/>
    <w:rsid w:val="006C5FE5"/>
    <w:rsid w:val="006D155B"/>
    <w:rsid w:val="006D2CC7"/>
    <w:rsid w:val="006E1766"/>
    <w:rsid w:val="006E26F1"/>
    <w:rsid w:val="006E695A"/>
    <w:rsid w:val="006E6BFB"/>
    <w:rsid w:val="006F4F81"/>
    <w:rsid w:val="006F6ADD"/>
    <w:rsid w:val="0070072A"/>
    <w:rsid w:val="00701313"/>
    <w:rsid w:val="0070344C"/>
    <w:rsid w:val="00707EAD"/>
    <w:rsid w:val="00710E73"/>
    <w:rsid w:val="007111B0"/>
    <w:rsid w:val="00714229"/>
    <w:rsid w:val="00715737"/>
    <w:rsid w:val="00717407"/>
    <w:rsid w:val="0072244F"/>
    <w:rsid w:val="007258BF"/>
    <w:rsid w:val="00726533"/>
    <w:rsid w:val="007269B9"/>
    <w:rsid w:val="00731446"/>
    <w:rsid w:val="007325E1"/>
    <w:rsid w:val="00735F80"/>
    <w:rsid w:val="007365AB"/>
    <w:rsid w:val="00742E6A"/>
    <w:rsid w:val="00745646"/>
    <w:rsid w:val="007479F4"/>
    <w:rsid w:val="00747D2D"/>
    <w:rsid w:val="0076103E"/>
    <w:rsid w:val="00771BE5"/>
    <w:rsid w:val="00782757"/>
    <w:rsid w:val="00786669"/>
    <w:rsid w:val="0079115C"/>
    <w:rsid w:val="00791837"/>
    <w:rsid w:val="00791CDC"/>
    <w:rsid w:val="00795E7B"/>
    <w:rsid w:val="007A2F58"/>
    <w:rsid w:val="007A794F"/>
    <w:rsid w:val="007B24C0"/>
    <w:rsid w:val="007B4A0E"/>
    <w:rsid w:val="007C00B2"/>
    <w:rsid w:val="007C167A"/>
    <w:rsid w:val="007C2ABD"/>
    <w:rsid w:val="007C6E76"/>
    <w:rsid w:val="007D171A"/>
    <w:rsid w:val="007D297E"/>
    <w:rsid w:val="007D6232"/>
    <w:rsid w:val="007E1AEF"/>
    <w:rsid w:val="007E1DF1"/>
    <w:rsid w:val="007E2C81"/>
    <w:rsid w:val="007E4E83"/>
    <w:rsid w:val="007E5DC2"/>
    <w:rsid w:val="007F46C2"/>
    <w:rsid w:val="0080007C"/>
    <w:rsid w:val="00802D92"/>
    <w:rsid w:val="00804C15"/>
    <w:rsid w:val="00806ED9"/>
    <w:rsid w:val="00807007"/>
    <w:rsid w:val="00810D4F"/>
    <w:rsid w:val="00814171"/>
    <w:rsid w:val="00815230"/>
    <w:rsid w:val="008163A6"/>
    <w:rsid w:val="008210BE"/>
    <w:rsid w:val="008210FC"/>
    <w:rsid w:val="00823728"/>
    <w:rsid w:val="00826FBA"/>
    <w:rsid w:val="008270DB"/>
    <w:rsid w:val="008317DB"/>
    <w:rsid w:val="00831950"/>
    <w:rsid w:val="00833503"/>
    <w:rsid w:val="00834FAE"/>
    <w:rsid w:val="00836094"/>
    <w:rsid w:val="008360EE"/>
    <w:rsid w:val="00836B5B"/>
    <w:rsid w:val="00837721"/>
    <w:rsid w:val="008415C1"/>
    <w:rsid w:val="00842ECA"/>
    <w:rsid w:val="00843C91"/>
    <w:rsid w:val="00845F96"/>
    <w:rsid w:val="00846BF8"/>
    <w:rsid w:val="00847B86"/>
    <w:rsid w:val="008533C8"/>
    <w:rsid w:val="00867086"/>
    <w:rsid w:val="008718BB"/>
    <w:rsid w:val="00873A52"/>
    <w:rsid w:val="00873AB3"/>
    <w:rsid w:val="00875A62"/>
    <w:rsid w:val="00880864"/>
    <w:rsid w:val="00880C13"/>
    <w:rsid w:val="00881032"/>
    <w:rsid w:val="0088297E"/>
    <w:rsid w:val="008851A3"/>
    <w:rsid w:val="00885230"/>
    <w:rsid w:val="00890D58"/>
    <w:rsid w:val="008912A4"/>
    <w:rsid w:val="00892FEC"/>
    <w:rsid w:val="008942BE"/>
    <w:rsid w:val="008947E6"/>
    <w:rsid w:val="00894812"/>
    <w:rsid w:val="00896562"/>
    <w:rsid w:val="008A064E"/>
    <w:rsid w:val="008A1B8D"/>
    <w:rsid w:val="008A244A"/>
    <w:rsid w:val="008A2CC2"/>
    <w:rsid w:val="008A55DF"/>
    <w:rsid w:val="008B1F60"/>
    <w:rsid w:val="008B2D93"/>
    <w:rsid w:val="008B4B6C"/>
    <w:rsid w:val="008C0E1B"/>
    <w:rsid w:val="008C3E1A"/>
    <w:rsid w:val="008C71B6"/>
    <w:rsid w:val="008D0392"/>
    <w:rsid w:val="008D0AC1"/>
    <w:rsid w:val="008D0F86"/>
    <w:rsid w:val="008D297F"/>
    <w:rsid w:val="008D32C0"/>
    <w:rsid w:val="008D4DBD"/>
    <w:rsid w:val="008D7E95"/>
    <w:rsid w:val="008E14BB"/>
    <w:rsid w:val="008E2D74"/>
    <w:rsid w:val="008E647D"/>
    <w:rsid w:val="008F415B"/>
    <w:rsid w:val="008F5F04"/>
    <w:rsid w:val="008F6DBA"/>
    <w:rsid w:val="008F7DA3"/>
    <w:rsid w:val="00901D8B"/>
    <w:rsid w:val="00902168"/>
    <w:rsid w:val="00902486"/>
    <w:rsid w:val="00902D7A"/>
    <w:rsid w:val="0090484D"/>
    <w:rsid w:val="00904891"/>
    <w:rsid w:val="00904DE6"/>
    <w:rsid w:val="009109AA"/>
    <w:rsid w:val="009139A7"/>
    <w:rsid w:val="00914078"/>
    <w:rsid w:val="00915C57"/>
    <w:rsid w:val="0092375B"/>
    <w:rsid w:val="009238BD"/>
    <w:rsid w:val="00925B8E"/>
    <w:rsid w:val="0093250D"/>
    <w:rsid w:val="00934D44"/>
    <w:rsid w:val="0093697E"/>
    <w:rsid w:val="0094398A"/>
    <w:rsid w:val="00944BDD"/>
    <w:rsid w:val="00944F64"/>
    <w:rsid w:val="00946D95"/>
    <w:rsid w:val="00950C4C"/>
    <w:rsid w:val="00950E90"/>
    <w:rsid w:val="00964A23"/>
    <w:rsid w:val="00967A84"/>
    <w:rsid w:val="009752C7"/>
    <w:rsid w:val="00984C06"/>
    <w:rsid w:val="00985F9C"/>
    <w:rsid w:val="00986844"/>
    <w:rsid w:val="00991D35"/>
    <w:rsid w:val="0099379C"/>
    <w:rsid w:val="00995040"/>
    <w:rsid w:val="00995992"/>
    <w:rsid w:val="00997407"/>
    <w:rsid w:val="009A1E62"/>
    <w:rsid w:val="009A393D"/>
    <w:rsid w:val="009A5AA2"/>
    <w:rsid w:val="009A7F6F"/>
    <w:rsid w:val="009B34D3"/>
    <w:rsid w:val="009B39B4"/>
    <w:rsid w:val="009B3F24"/>
    <w:rsid w:val="009B405B"/>
    <w:rsid w:val="009B533D"/>
    <w:rsid w:val="009B707A"/>
    <w:rsid w:val="009C2A4D"/>
    <w:rsid w:val="009C4224"/>
    <w:rsid w:val="009C5681"/>
    <w:rsid w:val="009D075D"/>
    <w:rsid w:val="009D115C"/>
    <w:rsid w:val="009D508A"/>
    <w:rsid w:val="009D72A7"/>
    <w:rsid w:val="009E123F"/>
    <w:rsid w:val="009E214D"/>
    <w:rsid w:val="009E4C32"/>
    <w:rsid w:val="009E60D6"/>
    <w:rsid w:val="009E6388"/>
    <w:rsid w:val="009E7EDA"/>
    <w:rsid w:val="00A06CF3"/>
    <w:rsid w:val="00A075FE"/>
    <w:rsid w:val="00A07B96"/>
    <w:rsid w:val="00A104F6"/>
    <w:rsid w:val="00A13411"/>
    <w:rsid w:val="00A13C6D"/>
    <w:rsid w:val="00A213A7"/>
    <w:rsid w:val="00A23314"/>
    <w:rsid w:val="00A24061"/>
    <w:rsid w:val="00A251C0"/>
    <w:rsid w:val="00A348B9"/>
    <w:rsid w:val="00A419EA"/>
    <w:rsid w:val="00A52444"/>
    <w:rsid w:val="00A54C05"/>
    <w:rsid w:val="00A601BB"/>
    <w:rsid w:val="00A62537"/>
    <w:rsid w:val="00A62EE2"/>
    <w:rsid w:val="00A6439B"/>
    <w:rsid w:val="00A662FE"/>
    <w:rsid w:val="00A74D7D"/>
    <w:rsid w:val="00A754A8"/>
    <w:rsid w:val="00A77B88"/>
    <w:rsid w:val="00A804CB"/>
    <w:rsid w:val="00A8173D"/>
    <w:rsid w:val="00A84D95"/>
    <w:rsid w:val="00A8571E"/>
    <w:rsid w:val="00A949B9"/>
    <w:rsid w:val="00A94B5B"/>
    <w:rsid w:val="00A9572E"/>
    <w:rsid w:val="00A9588B"/>
    <w:rsid w:val="00A96C7C"/>
    <w:rsid w:val="00AA1DB4"/>
    <w:rsid w:val="00AA26CD"/>
    <w:rsid w:val="00AA4087"/>
    <w:rsid w:val="00AA46B0"/>
    <w:rsid w:val="00AB1E09"/>
    <w:rsid w:val="00AB29B2"/>
    <w:rsid w:val="00AB3FF8"/>
    <w:rsid w:val="00AC5436"/>
    <w:rsid w:val="00AC5C41"/>
    <w:rsid w:val="00AC78EC"/>
    <w:rsid w:val="00AD20E1"/>
    <w:rsid w:val="00AD450A"/>
    <w:rsid w:val="00AE29C4"/>
    <w:rsid w:val="00AF4552"/>
    <w:rsid w:val="00AF6D83"/>
    <w:rsid w:val="00B14566"/>
    <w:rsid w:val="00B153C3"/>
    <w:rsid w:val="00B167BF"/>
    <w:rsid w:val="00B203AE"/>
    <w:rsid w:val="00B2121B"/>
    <w:rsid w:val="00B22113"/>
    <w:rsid w:val="00B23A2A"/>
    <w:rsid w:val="00B271CF"/>
    <w:rsid w:val="00B27246"/>
    <w:rsid w:val="00B27876"/>
    <w:rsid w:val="00B3067C"/>
    <w:rsid w:val="00B3090D"/>
    <w:rsid w:val="00B319F0"/>
    <w:rsid w:val="00B3204D"/>
    <w:rsid w:val="00B36AC1"/>
    <w:rsid w:val="00B41062"/>
    <w:rsid w:val="00B4184B"/>
    <w:rsid w:val="00B43DB7"/>
    <w:rsid w:val="00B46147"/>
    <w:rsid w:val="00B47A78"/>
    <w:rsid w:val="00B52C40"/>
    <w:rsid w:val="00B53993"/>
    <w:rsid w:val="00B54B1C"/>
    <w:rsid w:val="00B54FC6"/>
    <w:rsid w:val="00B553F8"/>
    <w:rsid w:val="00B60357"/>
    <w:rsid w:val="00B6429E"/>
    <w:rsid w:val="00B9192F"/>
    <w:rsid w:val="00B932D3"/>
    <w:rsid w:val="00B942AE"/>
    <w:rsid w:val="00B964C1"/>
    <w:rsid w:val="00B97D93"/>
    <w:rsid w:val="00BA22A7"/>
    <w:rsid w:val="00BA75E3"/>
    <w:rsid w:val="00BB0FA0"/>
    <w:rsid w:val="00BB4F51"/>
    <w:rsid w:val="00BB4F57"/>
    <w:rsid w:val="00BC0C7A"/>
    <w:rsid w:val="00BC5199"/>
    <w:rsid w:val="00BC7E52"/>
    <w:rsid w:val="00BD380A"/>
    <w:rsid w:val="00BD7143"/>
    <w:rsid w:val="00BE347B"/>
    <w:rsid w:val="00BE682D"/>
    <w:rsid w:val="00BF47ED"/>
    <w:rsid w:val="00C0281C"/>
    <w:rsid w:val="00C0422B"/>
    <w:rsid w:val="00C0713C"/>
    <w:rsid w:val="00C07587"/>
    <w:rsid w:val="00C158BF"/>
    <w:rsid w:val="00C24947"/>
    <w:rsid w:val="00C33571"/>
    <w:rsid w:val="00C40043"/>
    <w:rsid w:val="00C40497"/>
    <w:rsid w:val="00C405F6"/>
    <w:rsid w:val="00C44B2D"/>
    <w:rsid w:val="00C50B41"/>
    <w:rsid w:val="00C52F82"/>
    <w:rsid w:val="00C6059A"/>
    <w:rsid w:val="00C70717"/>
    <w:rsid w:val="00C7564D"/>
    <w:rsid w:val="00C8718E"/>
    <w:rsid w:val="00C876F2"/>
    <w:rsid w:val="00C9730C"/>
    <w:rsid w:val="00CA089C"/>
    <w:rsid w:val="00CA5525"/>
    <w:rsid w:val="00CA5F83"/>
    <w:rsid w:val="00CA7575"/>
    <w:rsid w:val="00CA7E78"/>
    <w:rsid w:val="00CC0AF8"/>
    <w:rsid w:val="00CC3A7B"/>
    <w:rsid w:val="00CC3D6B"/>
    <w:rsid w:val="00CC5BD6"/>
    <w:rsid w:val="00CD281C"/>
    <w:rsid w:val="00CD7B8D"/>
    <w:rsid w:val="00CE4EAB"/>
    <w:rsid w:val="00CE655B"/>
    <w:rsid w:val="00CF67C8"/>
    <w:rsid w:val="00D037CC"/>
    <w:rsid w:val="00D0399D"/>
    <w:rsid w:val="00D0444C"/>
    <w:rsid w:val="00D04638"/>
    <w:rsid w:val="00D04AB2"/>
    <w:rsid w:val="00D07505"/>
    <w:rsid w:val="00D10E2B"/>
    <w:rsid w:val="00D126A1"/>
    <w:rsid w:val="00D136A8"/>
    <w:rsid w:val="00D138AE"/>
    <w:rsid w:val="00D23091"/>
    <w:rsid w:val="00D2353E"/>
    <w:rsid w:val="00D23739"/>
    <w:rsid w:val="00D243BF"/>
    <w:rsid w:val="00D25743"/>
    <w:rsid w:val="00D30181"/>
    <w:rsid w:val="00D34258"/>
    <w:rsid w:val="00D352CF"/>
    <w:rsid w:val="00D36A40"/>
    <w:rsid w:val="00D40663"/>
    <w:rsid w:val="00D4084F"/>
    <w:rsid w:val="00D40AE4"/>
    <w:rsid w:val="00D414B1"/>
    <w:rsid w:val="00D437D1"/>
    <w:rsid w:val="00D51927"/>
    <w:rsid w:val="00D521F3"/>
    <w:rsid w:val="00D5543D"/>
    <w:rsid w:val="00D55CF0"/>
    <w:rsid w:val="00D56710"/>
    <w:rsid w:val="00D56910"/>
    <w:rsid w:val="00D60A06"/>
    <w:rsid w:val="00D62981"/>
    <w:rsid w:val="00D65864"/>
    <w:rsid w:val="00D7468E"/>
    <w:rsid w:val="00D7474F"/>
    <w:rsid w:val="00D80E7A"/>
    <w:rsid w:val="00D831F0"/>
    <w:rsid w:val="00D85B6F"/>
    <w:rsid w:val="00D867BD"/>
    <w:rsid w:val="00D908E8"/>
    <w:rsid w:val="00D922D5"/>
    <w:rsid w:val="00D93156"/>
    <w:rsid w:val="00D95714"/>
    <w:rsid w:val="00DA317E"/>
    <w:rsid w:val="00DA3351"/>
    <w:rsid w:val="00DA6414"/>
    <w:rsid w:val="00DB20E9"/>
    <w:rsid w:val="00DB6203"/>
    <w:rsid w:val="00DC13BA"/>
    <w:rsid w:val="00DC2CC4"/>
    <w:rsid w:val="00DC4220"/>
    <w:rsid w:val="00DC61BC"/>
    <w:rsid w:val="00DD09CD"/>
    <w:rsid w:val="00DD0AD8"/>
    <w:rsid w:val="00DD2E92"/>
    <w:rsid w:val="00DE2950"/>
    <w:rsid w:val="00DE34F5"/>
    <w:rsid w:val="00DF4321"/>
    <w:rsid w:val="00DF4FF5"/>
    <w:rsid w:val="00DF729C"/>
    <w:rsid w:val="00DF7656"/>
    <w:rsid w:val="00E0028D"/>
    <w:rsid w:val="00E043D6"/>
    <w:rsid w:val="00E056A9"/>
    <w:rsid w:val="00E05EDB"/>
    <w:rsid w:val="00E11901"/>
    <w:rsid w:val="00E13C1C"/>
    <w:rsid w:val="00E17F4D"/>
    <w:rsid w:val="00E20275"/>
    <w:rsid w:val="00E20C74"/>
    <w:rsid w:val="00E212D9"/>
    <w:rsid w:val="00E248E9"/>
    <w:rsid w:val="00E30DCD"/>
    <w:rsid w:val="00E32CAB"/>
    <w:rsid w:val="00E33E77"/>
    <w:rsid w:val="00E36072"/>
    <w:rsid w:val="00E4055C"/>
    <w:rsid w:val="00E42272"/>
    <w:rsid w:val="00E43CA2"/>
    <w:rsid w:val="00E44BCE"/>
    <w:rsid w:val="00E457B5"/>
    <w:rsid w:val="00E474B9"/>
    <w:rsid w:val="00E526C5"/>
    <w:rsid w:val="00E64C3C"/>
    <w:rsid w:val="00E65589"/>
    <w:rsid w:val="00E66724"/>
    <w:rsid w:val="00E667E9"/>
    <w:rsid w:val="00E72B42"/>
    <w:rsid w:val="00E74DC8"/>
    <w:rsid w:val="00E806C4"/>
    <w:rsid w:val="00E808DF"/>
    <w:rsid w:val="00E827D1"/>
    <w:rsid w:val="00E915F2"/>
    <w:rsid w:val="00E91B6A"/>
    <w:rsid w:val="00E91EDB"/>
    <w:rsid w:val="00E94F9A"/>
    <w:rsid w:val="00E95E66"/>
    <w:rsid w:val="00E963A1"/>
    <w:rsid w:val="00EA08E5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3C57"/>
    <w:rsid w:val="00F055AE"/>
    <w:rsid w:val="00F0674C"/>
    <w:rsid w:val="00F0689B"/>
    <w:rsid w:val="00F0795B"/>
    <w:rsid w:val="00F11C84"/>
    <w:rsid w:val="00F131F5"/>
    <w:rsid w:val="00F13B3A"/>
    <w:rsid w:val="00F14B57"/>
    <w:rsid w:val="00F20073"/>
    <w:rsid w:val="00F27582"/>
    <w:rsid w:val="00F32947"/>
    <w:rsid w:val="00F33077"/>
    <w:rsid w:val="00F33F17"/>
    <w:rsid w:val="00F43135"/>
    <w:rsid w:val="00F460A4"/>
    <w:rsid w:val="00F46505"/>
    <w:rsid w:val="00F623C5"/>
    <w:rsid w:val="00F62FAC"/>
    <w:rsid w:val="00F63445"/>
    <w:rsid w:val="00F6726D"/>
    <w:rsid w:val="00F72632"/>
    <w:rsid w:val="00F739B9"/>
    <w:rsid w:val="00F77669"/>
    <w:rsid w:val="00F82875"/>
    <w:rsid w:val="00F839B3"/>
    <w:rsid w:val="00F92E31"/>
    <w:rsid w:val="00F96E3B"/>
    <w:rsid w:val="00F975C8"/>
    <w:rsid w:val="00FA1173"/>
    <w:rsid w:val="00FA1F26"/>
    <w:rsid w:val="00FA5FD5"/>
    <w:rsid w:val="00FA7E63"/>
    <w:rsid w:val="00FB5CB4"/>
    <w:rsid w:val="00FC0909"/>
    <w:rsid w:val="00FC1A45"/>
    <w:rsid w:val="00FC38DB"/>
    <w:rsid w:val="00FD5117"/>
    <w:rsid w:val="00FE088D"/>
    <w:rsid w:val="00FE183C"/>
    <w:rsid w:val="00FE23A8"/>
    <w:rsid w:val="00FE5BF8"/>
    <w:rsid w:val="00FF0FF9"/>
    <w:rsid w:val="00FF445A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08C8A"/>
  <w15:docId w15:val="{12CD21A7-937B-4755-978B-8792E354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unhideWhenUsed/>
    <w:rsid w:val="00CD7B8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Без интервала Знак"/>
    <w:link w:val="ae"/>
    <w:uiPriority w:val="1"/>
    <w:locked/>
    <w:rsid w:val="00B97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C757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757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7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757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75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82D2-47C0-435B-A5AF-32CAAB4F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Якушина</cp:lastModifiedBy>
  <cp:revision>129</cp:revision>
  <cp:lastPrinted>2025-05-27T11:03:00Z</cp:lastPrinted>
  <dcterms:created xsi:type="dcterms:W3CDTF">2022-03-02T09:16:00Z</dcterms:created>
  <dcterms:modified xsi:type="dcterms:W3CDTF">2025-06-17T03:17:00Z</dcterms:modified>
</cp:coreProperties>
</file>